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BA1" w:rsidRDefault="00EC4BA1">
      <w:pPr>
        <w:pStyle w:val="ConsPlusTitle"/>
        <w:jc w:val="right"/>
        <w:rPr>
          <w:b w:val="0"/>
          <w:sz w:val="24"/>
          <w:szCs w:val="24"/>
        </w:rPr>
      </w:pPr>
    </w:p>
    <w:p w:rsidR="00EC4BA1" w:rsidRDefault="00EC4BA1">
      <w:pPr>
        <w:pStyle w:val="ConsPlusTitle"/>
        <w:jc w:val="right"/>
        <w:rPr>
          <w:b w:val="0"/>
          <w:sz w:val="24"/>
          <w:szCs w:val="24"/>
        </w:rPr>
      </w:pPr>
    </w:p>
    <w:p w:rsidR="00EC4BA1" w:rsidRDefault="00EC4BA1">
      <w:pPr>
        <w:pStyle w:val="ConsPlusTitle"/>
        <w:jc w:val="right"/>
        <w:rPr>
          <w:b w:val="0"/>
          <w:sz w:val="24"/>
          <w:szCs w:val="24"/>
        </w:rPr>
      </w:pPr>
    </w:p>
    <w:p w:rsidR="00EC4BA1" w:rsidRDefault="00EC4BA1">
      <w:pPr>
        <w:widowControl w:val="0"/>
        <w:rPr>
          <w:sz w:val="30"/>
          <w:szCs w:val="28"/>
          <w:lang w:eastAsia="en-US"/>
        </w:rPr>
      </w:pPr>
    </w:p>
    <w:p w:rsidR="00EC4BA1" w:rsidRDefault="00EC4BA1">
      <w:pPr>
        <w:widowControl w:val="0"/>
        <w:rPr>
          <w:sz w:val="30"/>
          <w:szCs w:val="28"/>
          <w:lang w:eastAsia="en-US"/>
        </w:rPr>
      </w:pPr>
    </w:p>
    <w:p w:rsidR="00EC4BA1" w:rsidRDefault="00EC4BA1">
      <w:pPr>
        <w:widowControl w:val="0"/>
        <w:rPr>
          <w:sz w:val="30"/>
          <w:szCs w:val="28"/>
          <w:lang w:eastAsia="en-US"/>
        </w:rPr>
      </w:pPr>
    </w:p>
    <w:p w:rsidR="00EC4BA1" w:rsidRDefault="00EC4BA1">
      <w:pPr>
        <w:widowControl w:val="0"/>
        <w:rPr>
          <w:sz w:val="30"/>
          <w:szCs w:val="28"/>
          <w:lang w:eastAsia="en-US"/>
        </w:rPr>
      </w:pPr>
    </w:p>
    <w:p w:rsidR="00EC4BA1" w:rsidRDefault="00EC4BA1">
      <w:pPr>
        <w:widowControl w:val="0"/>
        <w:rPr>
          <w:sz w:val="30"/>
          <w:szCs w:val="28"/>
          <w:lang w:eastAsia="en-US"/>
        </w:rPr>
      </w:pPr>
    </w:p>
    <w:p w:rsidR="00EC4BA1" w:rsidRDefault="00EC4BA1">
      <w:pPr>
        <w:widowControl w:val="0"/>
        <w:rPr>
          <w:sz w:val="30"/>
          <w:szCs w:val="28"/>
          <w:lang w:eastAsia="en-US"/>
        </w:rPr>
      </w:pPr>
    </w:p>
    <w:p w:rsidR="00EC4BA1" w:rsidRDefault="00EC4BA1">
      <w:pPr>
        <w:widowControl w:val="0"/>
        <w:rPr>
          <w:sz w:val="30"/>
          <w:szCs w:val="28"/>
          <w:lang w:eastAsia="en-US"/>
        </w:rPr>
      </w:pPr>
    </w:p>
    <w:p w:rsidR="00EC4BA1" w:rsidRDefault="00EC4BA1">
      <w:pPr>
        <w:widowControl w:val="0"/>
        <w:rPr>
          <w:sz w:val="30"/>
          <w:szCs w:val="28"/>
          <w:lang w:eastAsia="en-US"/>
        </w:rPr>
      </w:pPr>
    </w:p>
    <w:p w:rsidR="00EC4BA1" w:rsidRDefault="00EC4BA1">
      <w:pPr>
        <w:widowControl w:val="0"/>
        <w:rPr>
          <w:sz w:val="30"/>
          <w:szCs w:val="28"/>
          <w:lang w:eastAsia="en-US"/>
        </w:rPr>
      </w:pPr>
    </w:p>
    <w:p w:rsidR="00EC4BA1" w:rsidRDefault="00EC4BA1">
      <w:pPr>
        <w:widowControl w:val="0"/>
        <w:rPr>
          <w:sz w:val="30"/>
          <w:szCs w:val="28"/>
          <w:lang w:eastAsia="en-US"/>
        </w:rPr>
      </w:pPr>
    </w:p>
    <w:p w:rsidR="00EC4BA1" w:rsidRDefault="00EC4BA1">
      <w:pPr>
        <w:widowControl w:val="0"/>
        <w:rPr>
          <w:sz w:val="30"/>
          <w:szCs w:val="28"/>
          <w:lang w:eastAsia="en-US"/>
        </w:rPr>
      </w:pPr>
    </w:p>
    <w:p w:rsidR="00EC4BA1" w:rsidRDefault="00EC4BA1">
      <w:pPr>
        <w:widowControl w:val="0"/>
        <w:rPr>
          <w:sz w:val="30"/>
          <w:szCs w:val="28"/>
          <w:lang w:eastAsia="en-US"/>
        </w:rPr>
      </w:pPr>
    </w:p>
    <w:p w:rsidR="00EC4BA1" w:rsidRDefault="00EC4BA1">
      <w:pPr>
        <w:widowControl w:val="0"/>
        <w:rPr>
          <w:sz w:val="30"/>
          <w:szCs w:val="28"/>
          <w:lang w:eastAsia="en-US"/>
        </w:rPr>
      </w:pPr>
    </w:p>
    <w:p w:rsidR="00EC4BA1" w:rsidRDefault="00EC4BA1">
      <w:pPr>
        <w:widowControl w:val="0"/>
        <w:rPr>
          <w:sz w:val="30"/>
          <w:szCs w:val="28"/>
          <w:lang w:eastAsia="en-US"/>
        </w:rPr>
      </w:pPr>
    </w:p>
    <w:p w:rsidR="00EC4BA1" w:rsidRDefault="009738BE">
      <w:pPr>
        <w:widowControl w:val="0"/>
        <w:spacing w:before="253"/>
        <w:ind w:left="433" w:right="747"/>
        <w:jc w:val="center"/>
        <w:outlineLvl w:val="0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ПОЛОЖЕНИЕ</w:t>
      </w:r>
    </w:p>
    <w:p w:rsidR="00EC4BA1" w:rsidRDefault="009738BE">
      <w:pPr>
        <w:widowControl w:val="0"/>
        <w:spacing w:before="50"/>
        <w:ind w:left="429" w:right="747"/>
        <w:jc w:val="center"/>
        <w:rPr>
          <w:b/>
          <w:sz w:val="28"/>
          <w:szCs w:val="22"/>
          <w:lang w:eastAsia="en-US"/>
        </w:rPr>
      </w:pPr>
      <w:r>
        <w:rPr>
          <w:b/>
          <w:sz w:val="28"/>
          <w:szCs w:val="22"/>
          <w:lang w:eastAsia="en-US"/>
        </w:rPr>
        <w:t xml:space="preserve">об организации и проведении региональной летней смены РДДМ «Время первых» в Ханты-Мансийском автономном округе – Югре </w:t>
      </w:r>
    </w:p>
    <w:p w:rsidR="00EC4BA1" w:rsidRDefault="00EC4BA1">
      <w:pPr>
        <w:widowControl w:val="0"/>
        <w:rPr>
          <w:b/>
          <w:sz w:val="30"/>
          <w:szCs w:val="28"/>
          <w:lang w:eastAsia="en-US"/>
        </w:rPr>
      </w:pPr>
    </w:p>
    <w:p w:rsidR="00EC4BA1" w:rsidRDefault="00EC4BA1">
      <w:pPr>
        <w:widowControl w:val="0"/>
        <w:rPr>
          <w:b/>
          <w:sz w:val="30"/>
          <w:szCs w:val="28"/>
          <w:lang w:eastAsia="en-US"/>
        </w:rPr>
      </w:pPr>
    </w:p>
    <w:p w:rsidR="00EC4BA1" w:rsidRDefault="00EC4BA1">
      <w:pPr>
        <w:widowControl w:val="0"/>
        <w:rPr>
          <w:b/>
          <w:sz w:val="30"/>
          <w:szCs w:val="28"/>
          <w:lang w:eastAsia="en-US"/>
        </w:rPr>
      </w:pPr>
    </w:p>
    <w:p w:rsidR="00EC4BA1" w:rsidRDefault="00EC4BA1">
      <w:pPr>
        <w:widowControl w:val="0"/>
        <w:rPr>
          <w:b/>
          <w:sz w:val="30"/>
          <w:szCs w:val="28"/>
          <w:lang w:eastAsia="en-US"/>
        </w:rPr>
      </w:pPr>
    </w:p>
    <w:p w:rsidR="00EC4BA1" w:rsidRDefault="00EC4BA1">
      <w:pPr>
        <w:widowControl w:val="0"/>
        <w:rPr>
          <w:b/>
          <w:sz w:val="30"/>
          <w:szCs w:val="28"/>
          <w:lang w:eastAsia="en-US"/>
        </w:rPr>
      </w:pPr>
    </w:p>
    <w:p w:rsidR="00EC4BA1" w:rsidRDefault="00EC4BA1">
      <w:pPr>
        <w:widowControl w:val="0"/>
        <w:rPr>
          <w:b/>
          <w:sz w:val="30"/>
          <w:szCs w:val="28"/>
          <w:lang w:eastAsia="en-US"/>
        </w:rPr>
      </w:pPr>
    </w:p>
    <w:p w:rsidR="00EC4BA1" w:rsidRDefault="00EC4BA1">
      <w:pPr>
        <w:widowControl w:val="0"/>
        <w:rPr>
          <w:b/>
          <w:sz w:val="30"/>
          <w:szCs w:val="28"/>
          <w:lang w:eastAsia="en-US"/>
        </w:rPr>
      </w:pPr>
    </w:p>
    <w:p w:rsidR="00EC4BA1" w:rsidRDefault="00EC4BA1">
      <w:pPr>
        <w:widowControl w:val="0"/>
        <w:rPr>
          <w:b/>
          <w:sz w:val="30"/>
          <w:szCs w:val="28"/>
          <w:lang w:eastAsia="en-US"/>
        </w:rPr>
      </w:pPr>
    </w:p>
    <w:p w:rsidR="00EC4BA1" w:rsidRDefault="00EC4BA1">
      <w:pPr>
        <w:widowControl w:val="0"/>
        <w:rPr>
          <w:b/>
          <w:sz w:val="30"/>
          <w:szCs w:val="28"/>
          <w:lang w:eastAsia="en-US"/>
        </w:rPr>
      </w:pPr>
    </w:p>
    <w:p w:rsidR="00EC4BA1" w:rsidRDefault="00EC4BA1">
      <w:pPr>
        <w:widowControl w:val="0"/>
        <w:rPr>
          <w:b/>
          <w:sz w:val="30"/>
          <w:szCs w:val="28"/>
          <w:lang w:eastAsia="en-US"/>
        </w:rPr>
      </w:pPr>
    </w:p>
    <w:p w:rsidR="00EC4BA1" w:rsidRDefault="00EC4BA1">
      <w:pPr>
        <w:widowControl w:val="0"/>
        <w:rPr>
          <w:b/>
          <w:sz w:val="30"/>
          <w:szCs w:val="28"/>
          <w:lang w:eastAsia="en-US"/>
        </w:rPr>
      </w:pPr>
    </w:p>
    <w:p w:rsidR="00EC4BA1" w:rsidRDefault="00EC4BA1">
      <w:pPr>
        <w:widowControl w:val="0"/>
        <w:rPr>
          <w:b/>
          <w:sz w:val="30"/>
          <w:szCs w:val="28"/>
          <w:lang w:eastAsia="en-US"/>
        </w:rPr>
      </w:pPr>
    </w:p>
    <w:p w:rsidR="00EC4BA1" w:rsidRDefault="00EC4BA1">
      <w:pPr>
        <w:widowControl w:val="0"/>
        <w:rPr>
          <w:b/>
          <w:sz w:val="30"/>
          <w:szCs w:val="28"/>
          <w:lang w:eastAsia="en-US"/>
        </w:rPr>
      </w:pPr>
    </w:p>
    <w:p w:rsidR="00EC4BA1" w:rsidRDefault="00EC4BA1">
      <w:pPr>
        <w:widowControl w:val="0"/>
        <w:rPr>
          <w:b/>
          <w:sz w:val="30"/>
          <w:szCs w:val="28"/>
          <w:lang w:eastAsia="en-US"/>
        </w:rPr>
      </w:pPr>
    </w:p>
    <w:p w:rsidR="00EC4BA1" w:rsidRDefault="00EC4BA1">
      <w:pPr>
        <w:widowControl w:val="0"/>
        <w:rPr>
          <w:b/>
          <w:sz w:val="30"/>
          <w:szCs w:val="28"/>
          <w:lang w:eastAsia="en-US"/>
        </w:rPr>
      </w:pPr>
    </w:p>
    <w:p w:rsidR="00EC4BA1" w:rsidRDefault="00EC4BA1">
      <w:pPr>
        <w:widowControl w:val="0"/>
        <w:rPr>
          <w:b/>
          <w:sz w:val="30"/>
          <w:szCs w:val="28"/>
          <w:lang w:eastAsia="en-US"/>
        </w:rPr>
      </w:pPr>
    </w:p>
    <w:p w:rsidR="00EC4BA1" w:rsidRDefault="00EC4BA1">
      <w:pPr>
        <w:widowControl w:val="0"/>
        <w:rPr>
          <w:b/>
          <w:sz w:val="30"/>
          <w:szCs w:val="28"/>
          <w:lang w:eastAsia="en-US"/>
        </w:rPr>
      </w:pPr>
    </w:p>
    <w:p w:rsidR="00EC4BA1" w:rsidRDefault="00EC4BA1">
      <w:pPr>
        <w:widowControl w:val="0"/>
        <w:rPr>
          <w:b/>
          <w:bCs/>
          <w:sz w:val="30"/>
          <w:szCs w:val="30"/>
          <w:lang w:eastAsia="en-US"/>
        </w:rPr>
      </w:pPr>
    </w:p>
    <w:p w:rsidR="00EC4BA1" w:rsidRDefault="00EC4BA1">
      <w:pPr>
        <w:widowControl w:val="0"/>
        <w:rPr>
          <w:b/>
          <w:bCs/>
          <w:sz w:val="30"/>
          <w:szCs w:val="30"/>
          <w:lang w:eastAsia="en-US"/>
        </w:rPr>
      </w:pPr>
    </w:p>
    <w:p w:rsidR="00EC4BA1" w:rsidRDefault="009738BE">
      <w:pPr>
        <w:widowControl w:val="0"/>
        <w:spacing w:before="186"/>
        <w:ind w:left="119" w:right="747"/>
        <w:jc w:val="center"/>
        <w:rPr>
          <w:sz w:val="28"/>
          <w:szCs w:val="28"/>
          <w:lang w:eastAsia="en-US"/>
        </w:rPr>
      </w:pPr>
      <w:r>
        <w:rPr>
          <w:spacing w:val="-3"/>
          <w:sz w:val="28"/>
          <w:szCs w:val="28"/>
          <w:lang w:eastAsia="en-US"/>
        </w:rPr>
        <w:t>г.</w:t>
      </w:r>
      <w:r>
        <w:rPr>
          <w:spacing w:val="-14"/>
          <w:sz w:val="28"/>
          <w:szCs w:val="28"/>
          <w:lang w:eastAsia="en-US"/>
        </w:rPr>
        <w:t xml:space="preserve"> </w:t>
      </w:r>
      <w:r>
        <w:rPr>
          <w:spacing w:val="-3"/>
          <w:sz w:val="28"/>
          <w:szCs w:val="28"/>
          <w:lang w:eastAsia="en-US"/>
        </w:rPr>
        <w:t>Ханты-Мансийск,</w:t>
      </w:r>
      <w:r>
        <w:rPr>
          <w:spacing w:val="-13"/>
          <w:sz w:val="28"/>
          <w:szCs w:val="28"/>
          <w:lang w:eastAsia="en-US"/>
        </w:rPr>
        <w:t xml:space="preserve"> </w:t>
      </w:r>
      <w:r>
        <w:rPr>
          <w:spacing w:val="-3"/>
          <w:sz w:val="28"/>
          <w:szCs w:val="28"/>
          <w:lang w:eastAsia="en-US"/>
        </w:rPr>
        <w:t>2023</w:t>
      </w:r>
      <w:r>
        <w:rPr>
          <w:spacing w:val="-14"/>
          <w:sz w:val="28"/>
          <w:szCs w:val="28"/>
          <w:lang w:eastAsia="en-US"/>
        </w:rPr>
        <w:t xml:space="preserve"> </w:t>
      </w:r>
      <w:r>
        <w:rPr>
          <w:spacing w:val="-3"/>
          <w:sz w:val="28"/>
          <w:szCs w:val="28"/>
          <w:lang w:eastAsia="en-US"/>
        </w:rPr>
        <w:t>г.</w:t>
      </w:r>
    </w:p>
    <w:p w:rsidR="00EC4BA1" w:rsidRDefault="00EC4BA1">
      <w:pPr>
        <w:widowControl w:val="0"/>
        <w:jc w:val="center"/>
        <w:rPr>
          <w:sz w:val="22"/>
          <w:szCs w:val="22"/>
          <w:lang w:eastAsia="en-US"/>
        </w:rPr>
        <w:sectPr w:rsidR="00EC4BA1">
          <w:pgSz w:w="11910" w:h="16840"/>
          <w:pgMar w:top="1134" w:right="1134" w:bottom="851" w:left="1418" w:header="720" w:footer="720" w:gutter="0"/>
          <w:cols w:space="720"/>
          <w:docGrid w:linePitch="360"/>
        </w:sectPr>
      </w:pPr>
    </w:p>
    <w:p w:rsidR="00EC4BA1" w:rsidRDefault="009738BE">
      <w:pPr>
        <w:widowControl w:val="0"/>
        <w:numPr>
          <w:ilvl w:val="0"/>
          <w:numId w:val="13"/>
        </w:numPr>
        <w:tabs>
          <w:tab w:val="left" w:pos="4026"/>
        </w:tabs>
        <w:spacing w:line="276" w:lineRule="auto"/>
        <w:ind w:left="0" w:firstLine="0"/>
        <w:jc w:val="center"/>
        <w:outlineLvl w:val="0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lastRenderedPageBreak/>
        <w:t>Общие</w:t>
      </w:r>
      <w:r>
        <w:rPr>
          <w:b/>
          <w:bCs/>
          <w:spacing w:val="-9"/>
          <w:sz w:val="28"/>
          <w:szCs w:val="28"/>
          <w:lang w:eastAsia="en-US"/>
        </w:rPr>
        <w:t xml:space="preserve"> </w:t>
      </w:r>
      <w:r>
        <w:rPr>
          <w:b/>
          <w:bCs/>
          <w:sz w:val="28"/>
          <w:szCs w:val="28"/>
          <w:lang w:eastAsia="en-US"/>
        </w:rPr>
        <w:t>положения</w:t>
      </w:r>
    </w:p>
    <w:p w:rsidR="00EC4BA1" w:rsidRDefault="00EC4BA1">
      <w:pPr>
        <w:widowControl w:val="0"/>
        <w:tabs>
          <w:tab w:val="left" w:pos="1510"/>
        </w:tabs>
        <w:spacing w:line="276" w:lineRule="auto"/>
        <w:ind w:right="546"/>
        <w:rPr>
          <w:sz w:val="28"/>
          <w:szCs w:val="22"/>
          <w:lang w:eastAsia="en-US"/>
        </w:rPr>
      </w:pPr>
    </w:p>
    <w:p w:rsidR="00EC4BA1" w:rsidRDefault="009738BE">
      <w:pPr>
        <w:widowControl w:val="0"/>
        <w:numPr>
          <w:ilvl w:val="1"/>
          <w:numId w:val="11"/>
        </w:numPr>
        <w:tabs>
          <w:tab w:val="left" w:pos="1510"/>
        </w:tabs>
        <w:spacing w:line="276" w:lineRule="auto"/>
        <w:ind w:left="0"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Настоящее</w:t>
      </w:r>
      <w:r>
        <w:rPr>
          <w:spacing w:val="1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Положение</w:t>
      </w:r>
      <w:r>
        <w:rPr>
          <w:spacing w:val="1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определяет</w:t>
      </w:r>
      <w:r>
        <w:rPr>
          <w:spacing w:val="1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цели,</w:t>
      </w:r>
      <w:r>
        <w:rPr>
          <w:spacing w:val="1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задачи,</w:t>
      </w:r>
      <w:r>
        <w:rPr>
          <w:spacing w:val="1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сроки</w:t>
      </w:r>
      <w:r>
        <w:rPr>
          <w:spacing w:val="1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и</w:t>
      </w:r>
      <w:r>
        <w:rPr>
          <w:spacing w:val="1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порядок</w:t>
      </w:r>
      <w:r>
        <w:rPr>
          <w:spacing w:val="1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организации</w:t>
      </w:r>
      <w:r>
        <w:rPr>
          <w:spacing w:val="1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и</w:t>
      </w:r>
      <w:r>
        <w:rPr>
          <w:spacing w:val="1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проведения региональной летней смены РДДМ «Движение первых» в Ханты-Мансийском автономном округе – Югре (далее</w:t>
      </w:r>
      <w:r>
        <w:rPr>
          <w:spacing w:val="-3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– Смена).</w:t>
      </w:r>
    </w:p>
    <w:p w:rsidR="00EC4BA1" w:rsidRDefault="009738BE">
      <w:pPr>
        <w:widowControl w:val="0"/>
        <w:numPr>
          <w:ilvl w:val="1"/>
          <w:numId w:val="11"/>
        </w:numPr>
        <w:tabs>
          <w:tab w:val="left" w:pos="1510"/>
        </w:tabs>
        <w:spacing w:before="1" w:line="276" w:lineRule="auto"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2"/>
          <w:lang w:eastAsia="en-US"/>
        </w:rPr>
        <w:t>Организатором</w:t>
      </w:r>
      <w:r>
        <w:rPr>
          <w:spacing w:val="1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Смены является</w:t>
      </w:r>
      <w:r>
        <w:rPr>
          <w:spacing w:val="1"/>
          <w:sz w:val="28"/>
          <w:szCs w:val="22"/>
          <w:lang w:eastAsia="en-US"/>
        </w:rPr>
        <w:t xml:space="preserve"> Региональное отделение </w:t>
      </w:r>
      <w:r>
        <w:rPr>
          <w:sz w:val="28"/>
          <w:szCs w:val="22"/>
          <w:lang w:eastAsia="en-US"/>
        </w:rPr>
        <w:t>Общероссийского</w:t>
      </w:r>
      <w:r>
        <w:rPr>
          <w:spacing w:val="1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об</w:t>
      </w:r>
      <w:r>
        <w:rPr>
          <w:sz w:val="28"/>
          <w:szCs w:val="22"/>
          <w:lang w:eastAsia="en-US"/>
        </w:rPr>
        <w:t xml:space="preserve">щественно-государственного движения детей </w:t>
      </w:r>
      <w:r>
        <w:rPr>
          <w:sz w:val="28"/>
          <w:szCs w:val="22"/>
          <w:lang w:eastAsia="en-US"/>
        </w:rPr>
        <w:br/>
        <w:t xml:space="preserve">и </w:t>
      </w:r>
      <w:r>
        <w:rPr>
          <w:sz w:val="28"/>
          <w:szCs w:val="28"/>
          <w:lang w:eastAsia="en-US"/>
        </w:rPr>
        <w:t>молодежи «Движение первых» Ханты-Мансийского автономного округа – Югры (далее – Организатор).</w:t>
      </w:r>
    </w:p>
    <w:p w:rsidR="00EC4BA1" w:rsidRDefault="009738BE">
      <w:pPr>
        <w:widowControl w:val="0"/>
        <w:numPr>
          <w:ilvl w:val="1"/>
          <w:numId w:val="11"/>
        </w:numPr>
        <w:tabs>
          <w:tab w:val="left" w:pos="1510"/>
        </w:tabs>
        <w:spacing w:before="1" w:line="276" w:lineRule="auto"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Сроки реализации Смены: 10-17 июля 2023 года.</w:t>
      </w:r>
    </w:p>
    <w:p w:rsidR="00EC4BA1" w:rsidRDefault="009738BE">
      <w:pPr>
        <w:widowControl w:val="0"/>
        <w:numPr>
          <w:ilvl w:val="1"/>
          <w:numId w:val="11"/>
        </w:numPr>
        <w:tabs>
          <w:tab w:val="left" w:pos="1510"/>
        </w:tabs>
        <w:spacing w:before="1" w:line="276" w:lineRule="auto"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Место проведения: г. Ханты-Мансийск.  </w:t>
      </w:r>
    </w:p>
    <w:p w:rsidR="00EC4BA1" w:rsidRDefault="00EC4BA1">
      <w:pPr>
        <w:widowControl w:val="0"/>
        <w:spacing w:before="3"/>
        <w:jc w:val="both"/>
        <w:rPr>
          <w:sz w:val="32"/>
          <w:szCs w:val="28"/>
          <w:lang w:eastAsia="en-US"/>
        </w:rPr>
      </w:pPr>
    </w:p>
    <w:p w:rsidR="00EC4BA1" w:rsidRDefault="009738BE">
      <w:pPr>
        <w:widowControl w:val="0"/>
        <w:numPr>
          <w:ilvl w:val="0"/>
          <w:numId w:val="13"/>
        </w:numPr>
        <w:tabs>
          <w:tab w:val="left" w:pos="2835"/>
        </w:tabs>
        <w:ind w:left="1134" w:hanging="567"/>
        <w:jc w:val="center"/>
        <w:outlineLvl w:val="0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Цель</w:t>
      </w:r>
      <w:r>
        <w:rPr>
          <w:b/>
          <w:bCs/>
          <w:spacing w:val="-3"/>
          <w:sz w:val="28"/>
          <w:szCs w:val="28"/>
          <w:lang w:eastAsia="en-US"/>
        </w:rPr>
        <w:t xml:space="preserve"> </w:t>
      </w:r>
      <w:r>
        <w:rPr>
          <w:b/>
          <w:bCs/>
          <w:sz w:val="28"/>
          <w:szCs w:val="28"/>
          <w:lang w:eastAsia="en-US"/>
        </w:rPr>
        <w:t>и</w:t>
      </w:r>
      <w:r>
        <w:rPr>
          <w:b/>
          <w:bCs/>
          <w:spacing w:val="-5"/>
          <w:sz w:val="28"/>
          <w:szCs w:val="28"/>
          <w:lang w:eastAsia="en-US"/>
        </w:rPr>
        <w:t xml:space="preserve"> </w:t>
      </w:r>
      <w:r>
        <w:rPr>
          <w:b/>
          <w:bCs/>
          <w:sz w:val="28"/>
          <w:szCs w:val="28"/>
          <w:lang w:eastAsia="en-US"/>
        </w:rPr>
        <w:t>задачи</w:t>
      </w:r>
    </w:p>
    <w:p w:rsidR="00EC4BA1" w:rsidRDefault="00EC4BA1">
      <w:pPr>
        <w:widowControl w:val="0"/>
        <w:tabs>
          <w:tab w:val="left" w:pos="3037"/>
        </w:tabs>
        <w:ind w:left="709"/>
        <w:jc w:val="both"/>
        <w:outlineLvl w:val="0"/>
        <w:rPr>
          <w:b/>
          <w:bCs/>
          <w:sz w:val="28"/>
          <w:szCs w:val="28"/>
          <w:lang w:eastAsia="en-US"/>
        </w:rPr>
      </w:pPr>
    </w:p>
    <w:p w:rsidR="00EC4BA1" w:rsidRDefault="009738BE">
      <w:pPr>
        <w:widowControl w:val="0"/>
        <w:numPr>
          <w:ilvl w:val="1"/>
          <w:numId w:val="12"/>
        </w:numPr>
        <w:tabs>
          <w:tab w:val="left" w:pos="1510"/>
        </w:tabs>
        <w:spacing w:before="1" w:line="276" w:lineRule="auto"/>
        <w:ind w:left="0" w:firstLine="70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>Целью Смены явля</w:t>
      </w:r>
      <w:r>
        <w:rPr>
          <w:color w:val="000000"/>
          <w:sz w:val="28"/>
          <w:szCs w:val="22"/>
          <w:lang w:eastAsia="en-US"/>
        </w:rPr>
        <w:t xml:space="preserve">ется формирование у участников осознанной мотивации/готовности к включению в деятельность Российского движения детей и молодёжи «Время Первых» (далее – Движение). </w:t>
      </w:r>
    </w:p>
    <w:p w:rsidR="00EC4BA1" w:rsidRDefault="009738BE">
      <w:pPr>
        <w:widowControl w:val="0"/>
        <w:numPr>
          <w:ilvl w:val="1"/>
          <w:numId w:val="12"/>
        </w:numPr>
        <w:tabs>
          <w:tab w:val="left" w:pos="1510"/>
        </w:tabs>
        <w:spacing w:before="1" w:line="276" w:lineRule="auto"/>
        <w:ind w:left="0"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Задачи Смены:</w:t>
      </w:r>
    </w:p>
    <w:p w:rsidR="00EC4BA1" w:rsidRDefault="009738BE">
      <w:pPr>
        <w:widowControl w:val="0"/>
        <w:tabs>
          <w:tab w:val="left" w:pos="1650"/>
        </w:tabs>
        <w:spacing w:line="276" w:lineRule="auto"/>
        <w:ind w:firstLine="709"/>
        <w:jc w:val="both"/>
        <w:rPr>
          <w:rFonts w:ascii="Symbol" w:hAnsi="Symbol"/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>-  создать педагогические условия для проявления и развития личностных качеств подростков, способствующих их успешному вхождению в детско-взрослое сообщество Движения;</w:t>
      </w:r>
    </w:p>
    <w:p w:rsidR="00EC4BA1" w:rsidRDefault="009738BE">
      <w:pPr>
        <w:widowControl w:val="0"/>
        <w:tabs>
          <w:tab w:val="left" w:pos="1650"/>
        </w:tabs>
        <w:spacing w:line="276" w:lineRule="auto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-  сформировать у подростков представление о жизни Движения и деятельности; </w:t>
      </w:r>
    </w:p>
    <w:p w:rsidR="00EC4BA1" w:rsidRDefault="009738BE">
      <w:pPr>
        <w:widowControl w:val="0"/>
        <w:tabs>
          <w:tab w:val="left" w:pos="1650"/>
        </w:tabs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создать у</w:t>
      </w:r>
      <w:r>
        <w:rPr>
          <w:sz w:val="28"/>
          <w:szCs w:val="28"/>
          <w:lang w:eastAsia="en-US"/>
        </w:rPr>
        <w:t>словия для осознанного выбора подростками одного или нескольких направлений деятельности Движения;</w:t>
      </w:r>
    </w:p>
    <w:p w:rsidR="00EC4BA1" w:rsidRDefault="009738BE">
      <w:pPr>
        <w:widowControl w:val="0"/>
        <w:tabs>
          <w:tab w:val="left" w:pos="1650"/>
        </w:tabs>
        <w:spacing w:line="276" w:lineRule="auto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- выстроить систему последующей коммуникации участников Смены с первичными, местными и региональными отделениями Движения как необходимый элемент последействия смены. </w:t>
      </w:r>
    </w:p>
    <w:p w:rsidR="00EC4BA1" w:rsidRDefault="00EC4BA1">
      <w:pPr>
        <w:widowControl w:val="0"/>
        <w:tabs>
          <w:tab w:val="left" w:pos="1650"/>
        </w:tabs>
        <w:spacing w:line="276" w:lineRule="auto"/>
        <w:ind w:firstLine="709"/>
        <w:jc w:val="both"/>
        <w:rPr>
          <w:sz w:val="28"/>
          <w:szCs w:val="22"/>
          <w:lang w:eastAsia="en-US"/>
        </w:rPr>
      </w:pPr>
    </w:p>
    <w:p w:rsidR="00EC4BA1" w:rsidRDefault="009738BE">
      <w:pPr>
        <w:widowControl w:val="0"/>
        <w:numPr>
          <w:ilvl w:val="0"/>
          <w:numId w:val="13"/>
        </w:numPr>
        <w:tabs>
          <w:tab w:val="left" w:pos="4672"/>
        </w:tabs>
        <w:ind w:left="3828" w:hanging="2835"/>
        <w:jc w:val="center"/>
        <w:outlineLvl w:val="0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Полномочия оргкомитета</w:t>
      </w:r>
    </w:p>
    <w:p w:rsidR="00EC4BA1" w:rsidRDefault="00EC4BA1">
      <w:pPr>
        <w:widowControl w:val="0"/>
        <w:tabs>
          <w:tab w:val="left" w:pos="4672"/>
        </w:tabs>
        <w:spacing w:line="276" w:lineRule="auto"/>
        <w:ind w:firstLine="709"/>
        <w:jc w:val="both"/>
        <w:outlineLvl w:val="0"/>
        <w:rPr>
          <w:sz w:val="28"/>
          <w:szCs w:val="22"/>
          <w:lang w:eastAsia="en-US"/>
        </w:rPr>
      </w:pPr>
    </w:p>
    <w:p w:rsidR="00EC4BA1" w:rsidRDefault="009738BE">
      <w:pPr>
        <w:widowControl w:val="0"/>
        <w:tabs>
          <w:tab w:val="left" w:pos="4672"/>
        </w:tabs>
        <w:spacing w:line="276" w:lineRule="auto"/>
        <w:ind w:firstLine="709"/>
        <w:jc w:val="both"/>
        <w:outlineLvl w:val="0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3.1. Общее руководство по организации и проведению Смены осущес</w:t>
      </w:r>
      <w:r>
        <w:rPr>
          <w:sz w:val="28"/>
          <w:szCs w:val="22"/>
          <w:lang w:eastAsia="en-US"/>
        </w:rPr>
        <w:t>твляется Организатором.</w:t>
      </w:r>
    </w:p>
    <w:p w:rsidR="00EC4BA1" w:rsidRDefault="009738BE">
      <w:pPr>
        <w:widowControl w:val="0"/>
        <w:tabs>
          <w:tab w:val="left" w:pos="4672"/>
        </w:tabs>
        <w:spacing w:line="276" w:lineRule="auto"/>
        <w:ind w:firstLine="709"/>
        <w:jc w:val="both"/>
        <w:outlineLvl w:val="0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3.2. Оргкомитет создается из числа сотрудников Организатора на период организации и проведения Смены для достижения цели и решения вытекающих из неё задач.</w:t>
      </w:r>
      <w:r>
        <w:rPr>
          <w:b/>
          <w:bCs/>
          <w:sz w:val="28"/>
          <w:szCs w:val="28"/>
          <w:lang w:eastAsia="en-US"/>
        </w:rPr>
        <w:t xml:space="preserve"> </w:t>
      </w:r>
      <w:r>
        <w:rPr>
          <w:sz w:val="28"/>
          <w:szCs w:val="22"/>
          <w:lang w:eastAsia="en-US"/>
        </w:rPr>
        <w:t>Председатель и секретарь оргкомитета избираются на первом установочном засед</w:t>
      </w:r>
      <w:r>
        <w:rPr>
          <w:sz w:val="28"/>
          <w:szCs w:val="22"/>
          <w:lang w:eastAsia="en-US"/>
        </w:rPr>
        <w:t xml:space="preserve">ании организационного </w:t>
      </w:r>
      <w:r>
        <w:rPr>
          <w:sz w:val="28"/>
          <w:szCs w:val="22"/>
          <w:lang w:eastAsia="en-US"/>
        </w:rPr>
        <w:lastRenderedPageBreak/>
        <w:t>комитета, простым большинством голосов</w:t>
      </w:r>
    </w:p>
    <w:p w:rsidR="00EC4BA1" w:rsidRDefault="009738BE">
      <w:pPr>
        <w:widowControl w:val="0"/>
        <w:numPr>
          <w:ilvl w:val="1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  <w:tab w:val="left" w:pos="1565"/>
        </w:tabs>
        <w:spacing w:line="276" w:lineRule="auto"/>
        <w:ind w:left="0"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Решения, принимаемые Оргкомитетом в рамках своей компетенции, обязательны для исполнения Участниками Смены, а также всеми лицами, задействованными в организационно-подготовительной работе.</w:t>
      </w:r>
    </w:p>
    <w:p w:rsidR="00EC4BA1" w:rsidRDefault="009738BE">
      <w:pPr>
        <w:widowControl w:val="0"/>
        <w:numPr>
          <w:ilvl w:val="1"/>
          <w:numId w:val="15"/>
        </w:numPr>
        <w:ind w:left="0"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Заседа</w:t>
      </w:r>
      <w:r>
        <w:rPr>
          <w:color w:val="000000"/>
          <w:sz w:val="28"/>
          <w:szCs w:val="28"/>
          <w:lang w:eastAsia="en-US"/>
        </w:rPr>
        <w:t>ния Оргкомитета созываются по мере необходимости для достижения поставленных целей и решений, вытекающих из них задач.</w:t>
      </w:r>
    </w:p>
    <w:p w:rsidR="00EC4BA1" w:rsidRDefault="00EC4BA1">
      <w:pPr>
        <w:widowControl w:val="0"/>
        <w:tabs>
          <w:tab w:val="left" w:pos="4672"/>
        </w:tabs>
        <w:spacing w:line="276" w:lineRule="auto"/>
        <w:jc w:val="both"/>
        <w:outlineLvl w:val="0"/>
        <w:rPr>
          <w:sz w:val="28"/>
          <w:szCs w:val="22"/>
          <w:lang w:eastAsia="en-US"/>
        </w:rPr>
      </w:pPr>
    </w:p>
    <w:p w:rsidR="00EC4BA1" w:rsidRDefault="009738BE">
      <w:pPr>
        <w:widowControl w:val="0"/>
        <w:numPr>
          <w:ilvl w:val="0"/>
          <w:numId w:val="13"/>
        </w:numPr>
        <w:tabs>
          <w:tab w:val="left" w:pos="4672"/>
        </w:tabs>
        <w:spacing w:line="276" w:lineRule="auto"/>
        <w:jc w:val="both"/>
        <w:outlineLvl w:val="0"/>
        <w:rPr>
          <w:b/>
          <w:sz w:val="28"/>
          <w:szCs w:val="22"/>
          <w:lang w:eastAsia="en-US"/>
        </w:rPr>
      </w:pPr>
      <w:r>
        <w:rPr>
          <w:b/>
          <w:sz w:val="28"/>
          <w:szCs w:val="22"/>
          <w:lang w:eastAsia="en-US"/>
        </w:rPr>
        <w:t>Условия участия</w:t>
      </w:r>
    </w:p>
    <w:p w:rsidR="00EC4BA1" w:rsidRDefault="00EC4BA1">
      <w:pPr>
        <w:widowControl w:val="0"/>
        <w:tabs>
          <w:tab w:val="left" w:pos="4672"/>
        </w:tabs>
        <w:spacing w:line="276" w:lineRule="auto"/>
        <w:jc w:val="both"/>
        <w:outlineLvl w:val="0"/>
        <w:rPr>
          <w:sz w:val="28"/>
          <w:szCs w:val="22"/>
          <w:lang w:eastAsia="en-US"/>
        </w:rPr>
      </w:pPr>
    </w:p>
    <w:p w:rsidR="00EC4BA1" w:rsidRDefault="009738BE">
      <w:pPr>
        <w:widowControl w:val="0"/>
        <w:tabs>
          <w:tab w:val="left" w:pos="4672"/>
        </w:tabs>
        <w:spacing w:line="276" w:lineRule="auto"/>
        <w:ind w:firstLine="709"/>
        <w:jc w:val="both"/>
        <w:outlineLvl w:val="0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4.1 В Смене принимают участие граждане Российской Федерации, проживающие на территории Ханты-Ма</w:t>
      </w:r>
      <w:r>
        <w:rPr>
          <w:sz w:val="28"/>
          <w:szCs w:val="22"/>
          <w:lang w:eastAsia="en-US"/>
        </w:rPr>
        <w:t>нсийского автономного округа – Югры, в возрасте от 11 до 17 лет. Участниками Смены являются школьники, победители и участники олимпиад, творческих конкурсов фестивалей и выставок, музыканты, художники, участники и победители спортивно-массовых мероприятий,</w:t>
      </w:r>
      <w:r>
        <w:rPr>
          <w:sz w:val="28"/>
          <w:szCs w:val="22"/>
          <w:lang w:eastAsia="en-US"/>
        </w:rPr>
        <w:t xml:space="preserve"> лидеры и активисты детских и молодежных общественных объединений, движений, авторы разработанных социально значимых проектов, участники, отличившиеся в социально значимой деятельности, в том числе волонтеры, молодые деятели культуры и искусства, драйверы.</w:t>
      </w:r>
    </w:p>
    <w:p w:rsidR="00EC4BA1" w:rsidRDefault="009738BE">
      <w:pPr>
        <w:widowControl w:val="0"/>
        <w:tabs>
          <w:tab w:val="left" w:pos="4672"/>
        </w:tabs>
        <w:spacing w:line="276" w:lineRule="auto"/>
        <w:ind w:firstLine="709"/>
        <w:jc w:val="both"/>
        <w:outlineLvl w:val="0"/>
        <w:rPr>
          <w:bCs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 xml:space="preserve">4.2. </w:t>
      </w:r>
      <w:r>
        <w:rPr>
          <w:bCs/>
          <w:sz w:val="28"/>
          <w:szCs w:val="28"/>
          <w:lang w:eastAsia="en-US"/>
        </w:rPr>
        <w:t>Участники Смены 100 человек из числа:</w:t>
      </w:r>
    </w:p>
    <w:p w:rsidR="00EC4BA1" w:rsidRDefault="009738BE">
      <w:pPr>
        <w:widowControl w:val="0"/>
        <w:tabs>
          <w:tab w:val="left" w:pos="4672"/>
        </w:tabs>
        <w:spacing w:line="276" w:lineRule="auto"/>
        <w:ind w:firstLine="709"/>
        <w:jc w:val="both"/>
        <w:outlineLvl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- прошедших регистрацию на Смену на платформе </w:t>
      </w:r>
      <w:proofErr w:type="spellStart"/>
      <w:r>
        <w:rPr>
          <w:bCs/>
          <w:sz w:val="28"/>
          <w:szCs w:val="28"/>
          <w:lang w:eastAsia="en-US"/>
        </w:rPr>
        <w:t>будьвдвижении.рф</w:t>
      </w:r>
      <w:proofErr w:type="spellEnd"/>
      <w:r>
        <w:rPr>
          <w:bCs/>
          <w:sz w:val="28"/>
          <w:szCs w:val="28"/>
          <w:lang w:eastAsia="en-US"/>
        </w:rPr>
        <w:t xml:space="preserve"> (далее – Сайт </w:t>
      </w:r>
      <w:proofErr w:type="spellStart"/>
      <w:r>
        <w:rPr>
          <w:bCs/>
          <w:sz w:val="28"/>
          <w:szCs w:val="28"/>
          <w:lang w:eastAsia="en-US"/>
        </w:rPr>
        <w:t>будьвдвижениии.рф</w:t>
      </w:r>
      <w:proofErr w:type="spellEnd"/>
      <w:r>
        <w:rPr>
          <w:bCs/>
          <w:sz w:val="28"/>
          <w:szCs w:val="28"/>
          <w:lang w:eastAsia="en-US"/>
        </w:rPr>
        <w:t>);</w:t>
      </w:r>
    </w:p>
    <w:p w:rsidR="00EC4BA1" w:rsidRDefault="009738BE">
      <w:pPr>
        <w:widowControl w:val="0"/>
        <w:tabs>
          <w:tab w:val="left" w:pos="4672"/>
        </w:tabs>
        <w:spacing w:line="276" w:lineRule="auto"/>
        <w:ind w:firstLine="709"/>
        <w:jc w:val="both"/>
        <w:outlineLvl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-   участникам необходимо подать заявку на Смену до 02 июля 2023 г.</w:t>
      </w:r>
    </w:p>
    <w:p w:rsidR="00EC4BA1" w:rsidRDefault="009738BE">
      <w:pPr>
        <w:widowControl w:val="0"/>
        <w:tabs>
          <w:tab w:val="left" w:pos="4672"/>
        </w:tabs>
        <w:spacing w:line="276" w:lineRule="auto"/>
        <w:ind w:firstLine="709"/>
        <w:jc w:val="both"/>
        <w:outlineLvl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-  зарегистрироваться и заполнить заявку на участие в Смене, прикрепив ссылку на видеоролик;</w:t>
      </w:r>
    </w:p>
    <w:p w:rsidR="00EC4BA1" w:rsidRDefault="009738BE">
      <w:pPr>
        <w:widowControl w:val="0"/>
        <w:tabs>
          <w:tab w:val="left" w:pos="4672"/>
        </w:tabs>
        <w:spacing w:line="276" w:lineRule="auto"/>
        <w:ind w:firstLine="709"/>
        <w:jc w:val="both"/>
        <w:outlineLvl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 - подготовить видеоролик на тему «Удивляем мир». Участнику необходимо снять видеоролик, демонстрирующий его умение в том, чем он может удивить (встает на шпагат, </w:t>
      </w:r>
      <w:r>
        <w:rPr>
          <w:bCs/>
          <w:sz w:val="28"/>
          <w:szCs w:val="28"/>
          <w:lang w:eastAsia="en-US"/>
        </w:rPr>
        <w:t>отжаться больше 100 раз за 30 секунд, быть первым в решении примеров и т.д.) и рассказать, как он добился такого результата, дать советы сверстникам, как быть первым в своем деле и удивлять мир. Участник конкурсного отбора самостоятельно разрабатывает сцен</w:t>
      </w:r>
      <w:r>
        <w:rPr>
          <w:bCs/>
          <w:sz w:val="28"/>
          <w:szCs w:val="28"/>
          <w:lang w:eastAsia="en-US"/>
        </w:rPr>
        <w:t xml:space="preserve">арий видеоролика и осуществляет съемку. Сложность монтажа не является требованием условий конкурсного отбора. Участник размещает видеоролик на личной странице в социальной сети с </w:t>
      </w:r>
      <w:proofErr w:type="spellStart"/>
      <w:r>
        <w:rPr>
          <w:bCs/>
          <w:sz w:val="28"/>
          <w:szCs w:val="28"/>
          <w:lang w:eastAsia="en-US"/>
        </w:rPr>
        <w:t>хештегами</w:t>
      </w:r>
      <w:proofErr w:type="spellEnd"/>
      <w:r>
        <w:rPr>
          <w:bCs/>
          <w:sz w:val="28"/>
          <w:szCs w:val="28"/>
          <w:lang w:eastAsia="en-US"/>
        </w:rPr>
        <w:t xml:space="preserve"> </w:t>
      </w:r>
      <w:hyperlink r:id="rId8" w:tooltip="tg://search_hashtag?hashtag=%D0%A0%D0%94%D0%94%D0%9C" w:history="1">
        <w:r>
          <w:rPr>
            <w:bCs/>
            <w:color w:val="0000FF"/>
            <w:sz w:val="28"/>
            <w:szCs w:val="28"/>
            <w:u w:val="single"/>
            <w:lang w:eastAsia="en-US"/>
          </w:rPr>
          <w:t>#РДДМ</w:t>
        </w:r>
      </w:hyperlink>
      <w:r>
        <w:rPr>
          <w:bCs/>
          <w:sz w:val="28"/>
          <w:szCs w:val="28"/>
          <w:lang w:eastAsia="en-US"/>
        </w:rPr>
        <w:t xml:space="preserve"> </w:t>
      </w:r>
      <w:hyperlink r:id="rId9" w:tooltip="tg://search_hashtag?hashtag=%D0%A0%D0%94%D0%94%D0%9C86" w:history="1">
        <w:r>
          <w:rPr>
            <w:bCs/>
            <w:color w:val="0000FF"/>
            <w:sz w:val="28"/>
            <w:szCs w:val="28"/>
            <w:u w:val="single"/>
            <w:lang w:eastAsia="en-US"/>
          </w:rPr>
          <w:t>#РДДМ86</w:t>
        </w:r>
      </w:hyperlink>
      <w:r>
        <w:rPr>
          <w:bCs/>
          <w:sz w:val="28"/>
          <w:szCs w:val="28"/>
          <w:lang w:eastAsia="en-US"/>
        </w:rPr>
        <w:t xml:space="preserve"> </w:t>
      </w:r>
      <w:hyperlink r:id="rId10" w:tooltip="tg://search_hashtag?hashtag=%D0%A0%D0%94%D0%94%D0%9C%D0%AE%D0%B3%D1%80%D0%B0" w:history="1">
        <w:r>
          <w:rPr>
            <w:bCs/>
            <w:color w:val="0000FF"/>
            <w:sz w:val="28"/>
            <w:szCs w:val="28"/>
            <w:u w:val="single"/>
            <w:lang w:eastAsia="en-US"/>
          </w:rPr>
          <w:t>#</w:t>
        </w:r>
        <w:proofErr w:type="spellStart"/>
        <w:r>
          <w:rPr>
            <w:bCs/>
            <w:color w:val="0000FF"/>
            <w:sz w:val="28"/>
            <w:szCs w:val="28"/>
            <w:u w:val="single"/>
            <w:lang w:eastAsia="en-US"/>
          </w:rPr>
          <w:t>РДДМЮгра</w:t>
        </w:r>
        <w:proofErr w:type="spellEnd"/>
      </w:hyperlink>
      <w:r>
        <w:rPr>
          <w:bCs/>
          <w:sz w:val="28"/>
          <w:szCs w:val="28"/>
          <w:lang w:eastAsia="en-US"/>
        </w:rPr>
        <w:t xml:space="preserve">  </w:t>
      </w:r>
      <w:hyperlink r:id="rId11" w:tooltip="tg://search_hashtag?hashtag=%D0%94%D0%B2%D0%B8%D0%B6%D0%B5%D0%BD%D0%B8%D0%B5%D0%9F%D0%B5%D1%80%D0%B2%D1%8B%D1%85" w:history="1">
        <w:r>
          <w:rPr>
            <w:bCs/>
            <w:color w:val="0000FF"/>
            <w:sz w:val="28"/>
            <w:szCs w:val="28"/>
            <w:u w:val="single"/>
            <w:lang w:eastAsia="en-US"/>
          </w:rPr>
          <w:t>#</w:t>
        </w:r>
        <w:proofErr w:type="spellStart"/>
        <w:r>
          <w:rPr>
            <w:bCs/>
            <w:color w:val="0000FF"/>
            <w:sz w:val="28"/>
            <w:szCs w:val="28"/>
            <w:u w:val="single"/>
            <w:lang w:eastAsia="en-US"/>
          </w:rPr>
          <w:t>ДвижениеПервых</w:t>
        </w:r>
        <w:proofErr w:type="spellEnd"/>
      </w:hyperlink>
      <w:r>
        <w:rPr>
          <w:bCs/>
          <w:sz w:val="28"/>
          <w:szCs w:val="28"/>
          <w:lang w:eastAsia="en-US"/>
        </w:rPr>
        <w:t xml:space="preserve">  </w:t>
      </w:r>
      <w:hyperlink r:id="rId12" w:tooltip="tg://search_hashtag?hashtag=%D0%94%D0%B2%D0%B8%D0%B6%D0%B5%D0%BD%D0%B8%D0%B5%D0%9F%D0%B5%D1%80%D0%B2%D1%8B%D1%85%D0%92%D0%AE%D0%B3%D1%80%D0%B5" w:history="1">
        <w:r>
          <w:rPr>
            <w:bCs/>
            <w:color w:val="0000FF"/>
            <w:sz w:val="28"/>
            <w:szCs w:val="28"/>
            <w:u w:val="single"/>
            <w:lang w:eastAsia="en-US"/>
          </w:rPr>
          <w:t>#</w:t>
        </w:r>
        <w:proofErr w:type="spellStart"/>
        <w:r>
          <w:rPr>
            <w:bCs/>
            <w:color w:val="0000FF"/>
            <w:sz w:val="28"/>
            <w:szCs w:val="28"/>
            <w:u w:val="single"/>
            <w:lang w:eastAsia="en-US"/>
          </w:rPr>
          <w:t>ДвижениеПервыхВЮгре</w:t>
        </w:r>
        <w:proofErr w:type="spellEnd"/>
      </w:hyperlink>
      <w:r>
        <w:rPr>
          <w:bCs/>
          <w:sz w:val="28"/>
          <w:szCs w:val="28"/>
          <w:lang w:eastAsia="en-US"/>
        </w:rPr>
        <w:t xml:space="preserve"> . Личная страница должна быть открыта для</w:t>
      </w:r>
      <w:r>
        <w:rPr>
          <w:bCs/>
          <w:sz w:val="28"/>
          <w:szCs w:val="28"/>
          <w:lang w:eastAsia="en-US"/>
        </w:rPr>
        <w:t xml:space="preserve"> просмотра. Ссылку на видеоролик заявителю необходимо указать в выделенном поле заявки на участие в конкурсном отборе. Требования к видео: ориентация – </w:t>
      </w:r>
      <w:r>
        <w:rPr>
          <w:bCs/>
          <w:sz w:val="28"/>
          <w:szCs w:val="28"/>
          <w:lang w:eastAsia="en-US"/>
        </w:rPr>
        <w:lastRenderedPageBreak/>
        <w:t>горизонтальная; отсутствие посторонних шумов; при наличии музыкального оформления видеороликов не допуск</w:t>
      </w:r>
      <w:r>
        <w:rPr>
          <w:bCs/>
          <w:sz w:val="28"/>
          <w:szCs w:val="28"/>
          <w:lang w:eastAsia="en-US"/>
        </w:rPr>
        <w:t>ается нарушение авторских прав и других форм неправомерного заимствования; продолжительность ролика – не более 3 минут; в кадре должен присутствовать сам заявитель не менее 30 секунд.</w:t>
      </w:r>
    </w:p>
    <w:p w:rsidR="00EC4BA1" w:rsidRDefault="009738BE">
      <w:pPr>
        <w:widowControl w:val="0"/>
        <w:tabs>
          <w:tab w:val="left" w:pos="4672"/>
        </w:tabs>
        <w:spacing w:line="276" w:lineRule="auto"/>
        <w:ind w:firstLine="709"/>
        <w:jc w:val="both"/>
        <w:outlineLvl w:val="0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>4.3. Участникам Смены необходимо предоставить Организатору Согласие на о</w:t>
      </w:r>
      <w:r>
        <w:rPr>
          <w:bCs/>
          <w:color w:val="000000"/>
          <w:sz w:val="28"/>
          <w:szCs w:val="28"/>
          <w:lang w:eastAsia="en-US"/>
        </w:rPr>
        <w:t>бработку персональных данных и Согласие на обработку персональных данных, разрешенных субъектом персональных данных для распространения.</w:t>
      </w:r>
    </w:p>
    <w:p w:rsidR="00EC4BA1" w:rsidRDefault="009738BE">
      <w:pPr>
        <w:widowControl w:val="0"/>
        <w:tabs>
          <w:tab w:val="left" w:pos="4672"/>
        </w:tabs>
        <w:spacing w:line="276" w:lineRule="auto"/>
        <w:ind w:firstLine="709"/>
        <w:jc w:val="both"/>
        <w:outlineLvl w:val="0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>4.3.1. Согласие на обработку персональных данных и Согласие на обработку персональных данных, разрешенных субъектом пер</w:t>
      </w:r>
      <w:r>
        <w:rPr>
          <w:bCs/>
          <w:color w:val="000000"/>
          <w:sz w:val="28"/>
          <w:szCs w:val="28"/>
          <w:lang w:eastAsia="en-US"/>
        </w:rPr>
        <w:t>сональных данных для распространения, в отношении участника в возрасте, достигшим 18 (восемнадцати) лет, даются лично участником (Приложение №1, Приложение № 3).</w:t>
      </w:r>
    </w:p>
    <w:p w:rsidR="00EC4BA1" w:rsidRDefault="009738BE">
      <w:pPr>
        <w:widowControl w:val="0"/>
        <w:tabs>
          <w:tab w:val="left" w:pos="4672"/>
        </w:tabs>
        <w:spacing w:line="276" w:lineRule="auto"/>
        <w:ind w:firstLine="709"/>
        <w:jc w:val="both"/>
        <w:outlineLvl w:val="0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 xml:space="preserve">4.3.2. Согласие на обработку персональных данных и Согласие на обработку персональных данных, </w:t>
      </w:r>
      <w:r>
        <w:rPr>
          <w:bCs/>
          <w:color w:val="000000"/>
          <w:sz w:val="28"/>
          <w:szCs w:val="28"/>
          <w:lang w:eastAsia="en-US"/>
        </w:rPr>
        <w:t>разрешенных субъектом персональных данных для распространения, в отношении участника, не достигшего возраста 18 (восемнадцати) лет, даются родителем (законным представителем) участника (Приложение № 2 и Приложение № 4).</w:t>
      </w:r>
    </w:p>
    <w:p w:rsidR="00EC4BA1" w:rsidRDefault="009738BE">
      <w:pPr>
        <w:widowControl w:val="0"/>
        <w:tabs>
          <w:tab w:val="left" w:pos="4672"/>
        </w:tabs>
        <w:spacing w:line="276" w:lineRule="auto"/>
        <w:ind w:firstLine="709"/>
        <w:jc w:val="both"/>
        <w:outlineLvl w:val="0"/>
        <w:rPr>
          <w:bCs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 xml:space="preserve">4.4. </w:t>
      </w:r>
      <w:r>
        <w:rPr>
          <w:bCs/>
          <w:sz w:val="28"/>
          <w:szCs w:val="28"/>
          <w:lang w:eastAsia="en-US"/>
        </w:rPr>
        <w:t>Участники Смены несут ответстве</w:t>
      </w:r>
      <w:r>
        <w:rPr>
          <w:bCs/>
          <w:sz w:val="28"/>
          <w:szCs w:val="28"/>
          <w:lang w:eastAsia="en-US"/>
        </w:rPr>
        <w:t>нность за достоверность информации, содержащейся в их заявке на участие в Смене, и, в случае необходимости, обязаны предоставить подтверждающие документы по требованию Организаторов.</w:t>
      </w:r>
    </w:p>
    <w:p w:rsidR="00EC4BA1" w:rsidRDefault="009738BE">
      <w:pPr>
        <w:widowControl w:val="0"/>
        <w:tabs>
          <w:tab w:val="left" w:pos="4672"/>
        </w:tabs>
        <w:spacing w:line="276" w:lineRule="auto"/>
        <w:ind w:firstLine="709"/>
        <w:jc w:val="both"/>
        <w:outlineLvl w:val="0"/>
        <w:rPr>
          <w:bCs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 xml:space="preserve">4.5. </w:t>
      </w:r>
      <w:r>
        <w:rPr>
          <w:bCs/>
          <w:sz w:val="28"/>
          <w:szCs w:val="28"/>
          <w:lang w:eastAsia="en-US"/>
        </w:rPr>
        <w:t>Подача заявки на участие будет рассматриваться как автоматическое со</w:t>
      </w:r>
      <w:r>
        <w:rPr>
          <w:bCs/>
          <w:sz w:val="28"/>
          <w:szCs w:val="28"/>
          <w:lang w:eastAsia="en-US"/>
        </w:rPr>
        <w:t>гласие участника Смены с правилами участия, изложенными в Положении, и как согласие автора (авторов) на возможную публикацию отдельных материалов с соблюдением авторских прав.</w:t>
      </w:r>
    </w:p>
    <w:p w:rsidR="00EC4BA1" w:rsidRDefault="009738BE">
      <w:pPr>
        <w:widowControl w:val="0"/>
        <w:tabs>
          <w:tab w:val="left" w:pos="4672"/>
        </w:tabs>
        <w:spacing w:line="276" w:lineRule="auto"/>
        <w:ind w:firstLine="709"/>
        <w:jc w:val="both"/>
        <w:outlineLvl w:val="0"/>
        <w:rPr>
          <w:bCs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 xml:space="preserve">4.6. </w:t>
      </w:r>
      <w:r>
        <w:rPr>
          <w:bCs/>
          <w:sz w:val="28"/>
          <w:szCs w:val="28"/>
          <w:lang w:eastAsia="en-US"/>
        </w:rPr>
        <w:t xml:space="preserve">Участники соглашаются, что все результаты интеллектуальной деятельности за </w:t>
      </w:r>
      <w:r>
        <w:rPr>
          <w:bCs/>
          <w:sz w:val="28"/>
          <w:szCs w:val="28"/>
          <w:lang w:eastAsia="en-US"/>
        </w:rPr>
        <w:t>время участия в Смене могут быть использованы Организаторами по своему усмотрению в некоммерческих целях.</w:t>
      </w:r>
    </w:p>
    <w:p w:rsidR="00EC4BA1" w:rsidRDefault="009738BE">
      <w:pPr>
        <w:widowControl w:val="0"/>
        <w:tabs>
          <w:tab w:val="left" w:pos="4672"/>
        </w:tabs>
        <w:spacing w:line="276" w:lineRule="auto"/>
        <w:ind w:firstLine="709"/>
        <w:jc w:val="both"/>
        <w:outlineLvl w:val="0"/>
        <w:rPr>
          <w:sz w:val="28"/>
          <w:szCs w:val="22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 xml:space="preserve">4.7. </w:t>
      </w:r>
      <w:r>
        <w:rPr>
          <w:bCs/>
          <w:sz w:val="28"/>
          <w:szCs w:val="28"/>
          <w:lang w:eastAsia="en-US"/>
        </w:rPr>
        <w:t>Участники соглашаются, что за использование Организаторами результатов интеллектуальной деятельности за время участия в Смене они не будут претен</w:t>
      </w:r>
      <w:r>
        <w:rPr>
          <w:bCs/>
          <w:sz w:val="28"/>
          <w:szCs w:val="28"/>
          <w:lang w:eastAsia="en-US"/>
        </w:rPr>
        <w:t>довать на получение оплаты (вознаграждения) от Организаторов за использование таких результатов.</w:t>
      </w:r>
    </w:p>
    <w:p w:rsidR="00EC4BA1" w:rsidRDefault="00EC4BA1">
      <w:pPr>
        <w:widowControl w:val="0"/>
        <w:tabs>
          <w:tab w:val="left" w:pos="4672"/>
        </w:tabs>
        <w:spacing w:line="276" w:lineRule="auto"/>
        <w:jc w:val="both"/>
        <w:outlineLvl w:val="0"/>
        <w:rPr>
          <w:sz w:val="28"/>
          <w:szCs w:val="22"/>
          <w:lang w:eastAsia="en-US"/>
        </w:rPr>
      </w:pPr>
    </w:p>
    <w:p w:rsidR="00EC4BA1" w:rsidRDefault="009738BE">
      <w:pPr>
        <w:widowControl w:val="0"/>
        <w:numPr>
          <w:ilvl w:val="0"/>
          <w:numId w:val="14"/>
        </w:numPr>
        <w:tabs>
          <w:tab w:val="left" w:pos="4672"/>
        </w:tabs>
        <w:spacing w:line="360" w:lineRule="auto"/>
        <w:jc w:val="center"/>
        <w:outlineLvl w:val="0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Финансирование </w:t>
      </w:r>
    </w:p>
    <w:p w:rsidR="00EC4BA1" w:rsidRDefault="009738BE">
      <w:pPr>
        <w:widowControl w:val="0"/>
        <w:numPr>
          <w:ilvl w:val="1"/>
          <w:numId w:val="14"/>
        </w:numPr>
        <w:tabs>
          <w:tab w:val="left" w:pos="1650"/>
        </w:tabs>
        <w:spacing w:line="276" w:lineRule="auto"/>
        <w:ind w:left="0"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Финансирование осуществляется за счет средств субсидии из федерального бюджета.</w:t>
      </w:r>
    </w:p>
    <w:p w:rsidR="00EC4BA1" w:rsidRDefault="009738BE">
      <w:pPr>
        <w:widowControl w:val="0"/>
        <w:numPr>
          <w:ilvl w:val="1"/>
          <w:numId w:val="14"/>
        </w:numPr>
        <w:tabs>
          <w:tab w:val="left" w:pos="1650"/>
        </w:tabs>
        <w:spacing w:line="276" w:lineRule="auto"/>
        <w:ind w:left="0"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Организатор</w:t>
      </w:r>
      <w:r>
        <w:rPr>
          <w:spacing w:val="-7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берет</w:t>
      </w:r>
      <w:r>
        <w:rPr>
          <w:spacing w:val="-9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на</w:t>
      </w:r>
      <w:r>
        <w:rPr>
          <w:spacing w:val="-10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себя</w:t>
      </w:r>
      <w:r>
        <w:rPr>
          <w:spacing w:val="-7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расходы,</w:t>
      </w:r>
      <w:r>
        <w:rPr>
          <w:spacing w:val="-8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 xml:space="preserve">связанные с организацией </w:t>
      </w:r>
      <w:r>
        <w:rPr>
          <w:sz w:val="28"/>
          <w:szCs w:val="22"/>
          <w:lang w:eastAsia="en-US"/>
        </w:rPr>
        <w:lastRenderedPageBreak/>
        <w:t>программы и культурных мероприятий, питания и проживания участников, поставкой печатной продукции, сувенирной продукции, канцелярских товаров, привлечением экспертов, фото и видеосъёмкой.</w:t>
      </w:r>
    </w:p>
    <w:p w:rsidR="00EC4BA1" w:rsidRDefault="009738BE">
      <w:pPr>
        <w:widowControl w:val="0"/>
        <w:numPr>
          <w:ilvl w:val="1"/>
          <w:numId w:val="14"/>
        </w:numPr>
        <w:tabs>
          <w:tab w:val="left" w:pos="1650"/>
        </w:tabs>
        <w:spacing w:line="276" w:lineRule="auto"/>
        <w:ind w:left="0"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Расходы на проезд участников Смены (оплата </w:t>
      </w:r>
      <w:r>
        <w:rPr>
          <w:sz w:val="28"/>
          <w:szCs w:val="22"/>
          <w:lang w:eastAsia="en-US"/>
        </w:rPr>
        <w:t>проезда до города Ханты-Мансийска и обратно, питание в пути, страхование участников), несет направляющая сторона.</w:t>
      </w:r>
    </w:p>
    <w:p w:rsidR="00EC4BA1" w:rsidRDefault="00EC4BA1">
      <w:pPr>
        <w:widowControl w:val="0"/>
        <w:tabs>
          <w:tab w:val="left" w:pos="1650"/>
        </w:tabs>
        <w:spacing w:line="276" w:lineRule="auto"/>
        <w:ind w:left="850"/>
        <w:rPr>
          <w:b/>
          <w:bCs/>
          <w:sz w:val="28"/>
          <w:szCs w:val="22"/>
          <w:lang w:eastAsia="en-US"/>
        </w:rPr>
      </w:pPr>
    </w:p>
    <w:p w:rsidR="00EC4BA1" w:rsidRDefault="009738BE">
      <w:pPr>
        <w:widowControl w:val="0"/>
        <w:numPr>
          <w:ilvl w:val="0"/>
          <w:numId w:val="14"/>
        </w:numPr>
        <w:tabs>
          <w:tab w:val="left" w:pos="1650"/>
        </w:tabs>
        <w:spacing w:line="276" w:lineRule="auto"/>
        <w:jc w:val="center"/>
        <w:rPr>
          <w:b/>
          <w:bCs/>
          <w:sz w:val="28"/>
          <w:szCs w:val="22"/>
          <w:lang w:eastAsia="en-US"/>
        </w:rPr>
      </w:pPr>
      <w:r>
        <w:rPr>
          <w:b/>
          <w:bCs/>
          <w:sz w:val="28"/>
          <w:szCs w:val="22"/>
          <w:lang w:eastAsia="en-US"/>
        </w:rPr>
        <w:t>Организация жизнедеятельности участников См</w:t>
      </w:r>
      <w:bookmarkStart w:id="0" w:name="_GoBack"/>
      <w:bookmarkEnd w:id="0"/>
      <w:r>
        <w:rPr>
          <w:b/>
          <w:bCs/>
          <w:sz w:val="28"/>
          <w:szCs w:val="22"/>
          <w:lang w:eastAsia="en-US"/>
        </w:rPr>
        <w:t>ены</w:t>
      </w:r>
    </w:p>
    <w:p w:rsidR="00EC4BA1" w:rsidRDefault="009738BE">
      <w:pPr>
        <w:widowControl w:val="0"/>
        <w:tabs>
          <w:tab w:val="left" w:pos="709"/>
        </w:tabs>
        <w:spacing w:line="276" w:lineRule="auto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6.1. Все участники Смены проживают в гостинице «Олимпийская» ул. Энгельса 45.</w:t>
      </w:r>
    </w:p>
    <w:p w:rsidR="00EC4BA1" w:rsidRDefault="009738BE">
      <w:pPr>
        <w:widowControl w:val="0"/>
        <w:tabs>
          <w:tab w:val="left" w:pos="1650"/>
        </w:tabs>
        <w:spacing w:line="276" w:lineRule="auto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6.2. Мероприятия</w:t>
      </w:r>
      <w:r>
        <w:rPr>
          <w:sz w:val="28"/>
          <w:szCs w:val="22"/>
          <w:lang w:eastAsia="en-US"/>
        </w:rPr>
        <w:t xml:space="preserve"> Смены включают в себя:</w:t>
      </w:r>
    </w:p>
    <w:p w:rsidR="00EC4BA1" w:rsidRDefault="009738BE">
      <w:pPr>
        <w:widowControl w:val="0"/>
        <w:spacing w:line="276" w:lineRule="auto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- изучение основных направлений деятельности «Движение Первых»;</w:t>
      </w:r>
    </w:p>
    <w:p w:rsidR="00EC4BA1" w:rsidRDefault="009738BE">
      <w:pPr>
        <w:widowControl w:val="0"/>
        <w:spacing w:line="276" w:lineRule="auto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- интеллектуально-познавательные игры, фестивали творчества, диалоговые площадки, тренинги, мастер-классы, проектная деятельность, </w:t>
      </w:r>
      <w:proofErr w:type="spellStart"/>
      <w:r>
        <w:rPr>
          <w:sz w:val="28"/>
          <w:szCs w:val="22"/>
          <w:lang w:eastAsia="en-US"/>
        </w:rPr>
        <w:t>квесты</w:t>
      </w:r>
      <w:proofErr w:type="spellEnd"/>
      <w:r>
        <w:rPr>
          <w:sz w:val="28"/>
          <w:szCs w:val="22"/>
          <w:lang w:eastAsia="en-US"/>
        </w:rPr>
        <w:t>.</w:t>
      </w:r>
    </w:p>
    <w:p w:rsidR="00EC4BA1" w:rsidRDefault="009738BE">
      <w:pPr>
        <w:widowControl w:val="0"/>
        <w:tabs>
          <w:tab w:val="left" w:pos="1650"/>
        </w:tabs>
        <w:spacing w:line="276" w:lineRule="auto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6.3. По окончанию освоения пр</w:t>
      </w:r>
      <w:r>
        <w:rPr>
          <w:sz w:val="28"/>
          <w:szCs w:val="22"/>
          <w:lang w:eastAsia="en-US"/>
        </w:rPr>
        <w:t>ограммы, участники Смены смогут:</w:t>
      </w:r>
    </w:p>
    <w:p w:rsidR="00EC4BA1" w:rsidRDefault="009738BE">
      <w:pPr>
        <w:widowControl w:val="0"/>
        <w:tabs>
          <w:tab w:val="left" w:pos="709"/>
        </w:tabs>
        <w:spacing w:line="276" w:lineRule="auto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- реализовать разработанные проекты развития направлений «Движение Первых» в первичных, местных, региональном отделениях;</w:t>
      </w:r>
    </w:p>
    <w:p w:rsidR="00EC4BA1" w:rsidRDefault="009738BE">
      <w:pPr>
        <w:widowControl w:val="0"/>
        <w:tabs>
          <w:tab w:val="left" w:pos="567"/>
        </w:tabs>
        <w:spacing w:line="276" w:lineRule="auto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- использовать полученные организаторские и лидерские компетенции при организации деятельности «Движе</w:t>
      </w:r>
      <w:r>
        <w:rPr>
          <w:sz w:val="28"/>
          <w:szCs w:val="22"/>
          <w:lang w:eastAsia="en-US"/>
        </w:rPr>
        <w:t>ние Первых» в своей школе, муниципалитете;</w:t>
      </w:r>
    </w:p>
    <w:p w:rsidR="00EC4BA1" w:rsidRDefault="009738BE">
      <w:pPr>
        <w:widowControl w:val="0"/>
        <w:tabs>
          <w:tab w:val="left" w:pos="709"/>
        </w:tabs>
        <w:spacing w:line="276" w:lineRule="auto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- обменяться опытом развития детских объединений по направлениям «Движение Первых» в своих образовательных организациях.</w:t>
      </w:r>
    </w:p>
    <w:p w:rsidR="00EC4BA1" w:rsidRDefault="00EC4BA1">
      <w:pPr>
        <w:widowControl w:val="0"/>
        <w:spacing w:before="3"/>
        <w:ind w:firstLine="709"/>
        <w:jc w:val="both"/>
        <w:rPr>
          <w:sz w:val="28"/>
          <w:szCs w:val="22"/>
          <w:lang w:eastAsia="en-US"/>
        </w:rPr>
      </w:pPr>
    </w:p>
    <w:p w:rsidR="00EC4BA1" w:rsidRDefault="009738BE">
      <w:pPr>
        <w:widowControl w:val="0"/>
        <w:tabs>
          <w:tab w:val="left" w:pos="4074"/>
        </w:tabs>
        <w:spacing w:after="120"/>
        <w:jc w:val="center"/>
        <w:outlineLvl w:val="0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7. Заключительные</w:t>
      </w:r>
      <w:r>
        <w:rPr>
          <w:b/>
          <w:bCs/>
          <w:spacing w:val="-14"/>
          <w:sz w:val="28"/>
          <w:szCs w:val="28"/>
          <w:lang w:eastAsia="en-US"/>
        </w:rPr>
        <w:t xml:space="preserve"> </w:t>
      </w:r>
      <w:r>
        <w:rPr>
          <w:b/>
          <w:bCs/>
          <w:sz w:val="28"/>
          <w:szCs w:val="28"/>
          <w:lang w:eastAsia="en-US"/>
        </w:rPr>
        <w:t>положения</w:t>
      </w:r>
    </w:p>
    <w:p w:rsidR="00EC4BA1" w:rsidRDefault="009738BE">
      <w:pPr>
        <w:widowControl w:val="0"/>
        <w:tabs>
          <w:tab w:val="left" w:pos="709"/>
        </w:tabs>
        <w:spacing w:line="276" w:lineRule="auto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7.1. В случае внесения изменений в настоящее Положение, в том числе</w:t>
      </w:r>
      <w:r>
        <w:rPr>
          <w:spacing w:val="1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изменения дат и места проведения Смены, Организаторы обязаны</w:t>
      </w:r>
      <w:r>
        <w:rPr>
          <w:spacing w:val="1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уведомить</w:t>
      </w:r>
      <w:r>
        <w:rPr>
          <w:spacing w:val="1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участников</w:t>
      </w:r>
      <w:r>
        <w:rPr>
          <w:spacing w:val="1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не</w:t>
      </w:r>
      <w:r>
        <w:rPr>
          <w:spacing w:val="1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менее,</w:t>
      </w:r>
      <w:r>
        <w:rPr>
          <w:spacing w:val="1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чем</w:t>
      </w:r>
      <w:r>
        <w:rPr>
          <w:spacing w:val="1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за</w:t>
      </w:r>
      <w:r>
        <w:rPr>
          <w:spacing w:val="1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3</w:t>
      </w:r>
      <w:r>
        <w:rPr>
          <w:spacing w:val="1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(три)</w:t>
      </w:r>
      <w:r>
        <w:rPr>
          <w:spacing w:val="1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дня</w:t>
      </w:r>
      <w:r>
        <w:rPr>
          <w:spacing w:val="1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до</w:t>
      </w:r>
      <w:r>
        <w:rPr>
          <w:spacing w:val="1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его</w:t>
      </w:r>
      <w:r>
        <w:rPr>
          <w:spacing w:val="1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начала</w:t>
      </w:r>
      <w:r>
        <w:rPr>
          <w:spacing w:val="1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путем</w:t>
      </w:r>
      <w:r>
        <w:rPr>
          <w:spacing w:val="1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информационной рассылки</w:t>
      </w:r>
      <w:r>
        <w:rPr>
          <w:spacing w:val="-1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по адресам</w:t>
      </w:r>
      <w:r>
        <w:rPr>
          <w:spacing w:val="-1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электронной</w:t>
      </w:r>
      <w:r>
        <w:rPr>
          <w:spacing w:val="-2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почты</w:t>
      </w:r>
      <w:r>
        <w:rPr>
          <w:spacing w:val="3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заявителей.</w:t>
      </w:r>
    </w:p>
    <w:p w:rsidR="00EC4BA1" w:rsidRDefault="009738BE">
      <w:pPr>
        <w:widowControl w:val="0"/>
        <w:tabs>
          <w:tab w:val="left" w:pos="709"/>
        </w:tabs>
        <w:spacing w:line="276" w:lineRule="auto"/>
        <w:ind w:firstLine="709"/>
        <w:jc w:val="both"/>
        <w:rPr>
          <w:sz w:val="28"/>
          <w:szCs w:val="22"/>
          <w:lang w:eastAsia="en-US"/>
        </w:rPr>
      </w:pPr>
      <w:r>
        <w:rPr>
          <w:color w:val="000009"/>
          <w:sz w:val="28"/>
          <w:szCs w:val="22"/>
          <w:lang w:eastAsia="en-US"/>
        </w:rPr>
        <w:t>7.2. В случае возникновения каких-либо обстоятельств, препятствующих</w:t>
      </w:r>
      <w:r>
        <w:rPr>
          <w:color w:val="000009"/>
          <w:spacing w:val="1"/>
          <w:sz w:val="28"/>
          <w:szCs w:val="22"/>
          <w:lang w:eastAsia="en-US"/>
        </w:rPr>
        <w:t xml:space="preserve"> </w:t>
      </w:r>
      <w:r>
        <w:rPr>
          <w:color w:val="000009"/>
          <w:sz w:val="28"/>
          <w:szCs w:val="22"/>
          <w:lang w:eastAsia="en-US"/>
        </w:rPr>
        <w:t xml:space="preserve">проведению </w:t>
      </w:r>
      <w:r>
        <w:rPr>
          <w:sz w:val="28"/>
          <w:szCs w:val="22"/>
          <w:lang w:eastAsia="en-US"/>
        </w:rPr>
        <w:t>Смены</w:t>
      </w:r>
      <w:r>
        <w:rPr>
          <w:color w:val="000009"/>
          <w:sz w:val="28"/>
          <w:szCs w:val="22"/>
          <w:lang w:eastAsia="en-US"/>
        </w:rPr>
        <w:t>, Организаторы вправе временно приостановить</w:t>
      </w:r>
      <w:r>
        <w:rPr>
          <w:color w:val="000009"/>
          <w:spacing w:val="1"/>
          <w:sz w:val="28"/>
          <w:szCs w:val="22"/>
          <w:lang w:eastAsia="en-US"/>
        </w:rPr>
        <w:t xml:space="preserve"> </w:t>
      </w:r>
      <w:r>
        <w:rPr>
          <w:color w:val="000009"/>
          <w:sz w:val="28"/>
          <w:szCs w:val="22"/>
          <w:lang w:eastAsia="en-US"/>
        </w:rPr>
        <w:t>или</w:t>
      </w:r>
      <w:r>
        <w:rPr>
          <w:color w:val="000009"/>
          <w:spacing w:val="-1"/>
          <w:sz w:val="28"/>
          <w:szCs w:val="22"/>
          <w:lang w:eastAsia="en-US"/>
        </w:rPr>
        <w:t xml:space="preserve"> </w:t>
      </w:r>
      <w:r>
        <w:rPr>
          <w:color w:val="000009"/>
          <w:sz w:val="28"/>
          <w:szCs w:val="22"/>
          <w:lang w:eastAsia="en-US"/>
        </w:rPr>
        <w:t>изменить</w:t>
      </w:r>
      <w:r>
        <w:rPr>
          <w:color w:val="000009"/>
          <w:spacing w:val="-2"/>
          <w:sz w:val="28"/>
          <w:szCs w:val="22"/>
          <w:lang w:eastAsia="en-US"/>
        </w:rPr>
        <w:t xml:space="preserve"> </w:t>
      </w:r>
      <w:r>
        <w:rPr>
          <w:color w:val="000009"/>
          <w:sz w:val="28"/>
          <w:szCs w:val="22"/>
          <w:lang w:eastAsia="en-US"/>
        </w:rPr>
        <w:t>порядок его проведения.</w:t>
      </w:r>
    </w:p>
    <w:p w:rsidR="00EC4BA1" w:rsidRDefault="009738BE">
      <w:pPr>
        <w:widowControl w:val="0"/>
        <w:tabs>
          <w:tab w:val="left" w:pos="709"/>
        </w:tabs>
        <w:spacing w:line="276" w:lineRule="auto"/>
        <w:ind w:firstLine="709"/>
        <w:jc w:val="both"/>
        <w:rPr>
          <w:spacing w:val="-1"/>
          <w:sz w:val="28"/>
          <w:szCs w:val="22"/>
          <w:lang w:eastAsia="en-US"/>
        </w:rPr>
      </w:pPr>
      <w:r>
        <w:rPr>
          <w:spacing w:val="-1"/>
          <w:sz w:val="28"/>
          <w:szCs w:val="22"/>
          <w:lang w:eastAsia="en-US"/>
        </w:rPr>
        <w:t>7.3. Контактная</w:t>
      </w:r>
      <w:r>
        <w:rPr>
          <w:spacing w:val="-7"/>
          <w:sz w:val="28"/>
          <w:szCs w:val="22"/>
          <w:lang w:eastAsia="en-US"/>
        </w:rPr>
        <w:t xml:space="preserve"> </w:t>
      </w:r>
      <w:r>
        <w:rPr>
          <w:spacing w:val="-1"/>
          <w:sz w:val="28"/>
          <w:szCs w:val="22"/>
          <w:lang w:eastAsia="en-US"/>
        </w:rPr>
        <w:t>информация:</w:t>
      </w:r>
    </w:p>
    <w:p w:rsidR="00EC4BA1" w:rsidRDefault="009738BE">
      <w:pPr>
        <w:widowControl w:val="0"/>
        <w:tabs>
          <w:tab w:val="left" w:pos="709"/>
        </w:tabs>
        <w:spacing w:line="276" w:lineRule="auto"/>
        <w:ind w:firstLine="709"/>
        <w:jc w:val="both"/>
        <w:rPr>
          <w:color w:val="000009"/>
          <w:sz w:val="28"/>
          <w:szCs w:val="22"/>
          <w:lang w:eastAsia="en-US"/>
        </w:rPr>
      </w:pPr>
      <w:r>
        <w:rPr>
          <w:color w:val="000009"/>
          <w:sz w:val="28"/>
          <w:szCs w:val="22"/>
          <w:lang w:eastAsia="en-US"/>
        </w:rPr>
        <w:t>Омельченко Светлана Александровна, председатель С</w:t>
      </w:r>
      <w:r>
        <w:rPr>
          <w:color w:val="000009"/>
          <w:sz w:val="28"/>
          <w:szCs w:val="22"/>
          <w:lang w:eastAsia="en-US"/>
        </w:rPr>
        <w:t xml:space="preserve">овета регионального отделения Общероссийского общественного-государственного движения детей и молодёжи «Движение Первых» Ханты-Мансийского автономного округа – Югры, тел. 8(922)2518814, электронная почта: </w:t>
      </w:r>
      <w:hyperlink r:id="rId13" w:tooltip="https://web.telegram.org/a/%F0%9F%93%8Esomelchenko@rddm.team" w:history="1">
        <w:r>
          <w:rPr>
            <w:color w:val="000009"/>
            <w:sz w:val="28"/>
            <w:szCs w:val="22"/>
            <w:lang w:eastAsia="en-US"/>
          </w:rPr>
          <w:t>somelchenko@rddm.team</w:t>
        </w:r>
      </w:hyperlink>
      <w:r>
        <w:rPr>
          <w:color w:val="000009"/>
          <w:sz w:val="28"/>
          <w:szCs w:val="22"/>
          <w:lang w:eastAsia="en-US"/>
        </w:rPr>
        <w:t>.</w:t>
      </w:r>
    </w:p>
    <w:p w:rsidR="00EC4BA1" w:rsidRDefault="009738BE">
      <w:pPr>
        <w:widowControl w:val="0"/>
        <w:tabs>
          <w:tab w:val="left" w:pos="709"/>
        </w:tabs>
        <w:spacing w:line="276" w:lineRule="auto"/>
        <w:ind w:firstLine="709"/>
        <w:jc w:val="both"/>
        <w:rPr>
          <w:color w:val="000009"/>
          <w:sz w:val="28"/>
          <w:szCs w:val="22"/>
          <w:lang w:eastAsia="en-US"/>
        </w:rPr>
      </w:pPr>
      <w:r>
        <w:rPr>
          <w:color w:val="000009"/>
          <w:sz w:val="28"/>
          <w:szCs w:val="22"/>
          <w:lang w:eastAsia="en-US"/>
        </w:rPr>
        <w:t xml:space="preserve">Зонова Наталья Юрьевна, заместитель председателя Совета </w:t>
      </w:r>
      <w:r>
        <w:rPr>
          <w:color w:val="000009"/>
          <w:sz w:val="28"/>
          <w:szCs w:val="22"/>
          <w:lang w:eastAsia="en-US"/>
        </w:rPr>
        <w:lastRenderedPageBreak/>
        <w:t>регионального отделения Общероссийск</w:t>
      </w:r>
      <w:r>
        <w:rPr>
          <w:color w:val="000009"/>
          <w:sz w:val="28"/>
          <w:szCs w:val="22"/>
          <w:lang w:eastAsia="en-US"/>
        </w:rPr>
        <w:t xml:space="preserve">ого общественного-государственного движения детей и молодёжи «Движение Первых» Ханты-Мансийского автономного округа – </w:t>
      </w:r>
      <w:proofErr w:type="gramStart"/>
      <w:r>
        <w:rPr>
          <w:color w:val="000009"/>
          <w:sz w:val="28"/>
          <w:szCs w:val="22"/>
          <w:lang w:eastAsia="en-US"/>
        </w:rPr>
        <w:t>Югры,  тел.</w:t>
      </w:r>
      <w:proofErr w:type="gramEnd"/>
      <w:r>
        <w:rPr>
          <w:color w:val="000009"/>
          <w:sz w:val="28"/>
          <w:szCs w:val="22"/>
          <w:lang w:eastAsia="en-US"/>
        </w:rPr>
        <w:t xml:space="preserve"> 8(904)4662777.</w:t>
      </w:r>
    </w:p>
    <w:sectPr w:rsidR="00EC4BA1">
      <w:headerReference w:type="default" r:id="rId14"/>
      <w:pgSz w:w="11906" w:h="16838"/>
      <w:pgMar w:top="1418" w:right="1276" w:bottom="851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8BE" w:rsidRDefault="009738BE">
      <w:r>
        <w:separator/>
      </w:r>
    </w:p>
  </w:endnote>
  <w:endnote w:type="continuationSeparator" w:id="0">
    <w:p w:rsidR="009738BE" w:rsidRDefault="00973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Verdana">
    <w:panose1 w:val="020B060403050404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8BE" w:rsidRDefault="009738BE">
      <w:r>
        <w:separator/>
      </w:r>
    </w:p>
  </w:footnote>
  <w:footnote w:type="continuationSeparator" w:id="0">
    <w:p w:rsidR="009738BE" w:rsidRDefault="009738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BA1" w:rsidRDefault="009738BE">
    <w:pPr>
      <w:pStyle w:val="aff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764B3">
      <w:rPr>
        <w:noProof/>
      </w:rPr>
      <w:t>6</w:t>
    </w:r>
    <w:r>
      <w:fldChar w:fldCharType="end"/>
    </w:r>
  </w:p>
  <w:p w:rsidR="00EC4BA1" w:rsidRDefault="00EC4BA1">
    <w:pPr>
      <w:contextualSpacing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A2CB1"/>
    <w:multiLevelType w:val="multilevel"/>
    <w:tmpl w:val="2D127AA0"/>
    <w:lvl w:ilvl="0">
      <w:start w:val="1"/>
      <w:numFmt w:val="decimal"/>
      <w:lvlText w:val="%1"/>
      <w:lvlJc w:val="left"/>
      <w:pPr>
        <w:ind w:left="232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2" w:hanging="569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333" w:hanging="569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379" w:hanging="569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426" w:hanging="569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473" w:hanging="569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519" w:hanging="569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566" w:hanging="569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613" w:hanging="569"/>
      </w:pPr>
      <w:rPr>
        <w:rFonts w:hint="default"/>
        <w:lang w:val="ru-RU" w:eastAsia="en-US" w:bidi="ar-SA"/>
      </w:rPr>
    </w:lvl>
  </w:abstractNum>
  <w:abstractNum w:abstractNumId="1" w15:restartNumberingAfterBreak="0">
    <w:nsid w:val="0BF72780"/>
    <w:multiLevelType w:val="hybridMultilevel"/>
    <w:tmpl w:val="11F2DA3A"/>
    <w:lvl w:ilvl="0" w:tplc="A5BA7D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EE55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C6736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6095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8011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0CD8D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184B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BADD4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A6F77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8A475B"/>
    <w:multiLevelType w:val="multilevel"/>
    <w:tmpl w:val="C95079AA"/>
    <w:lvl w:ilvl="0">
      <w:start w:val="5"/>
      <w:numFmt w:val="decimal"/>
      <w:lvlText w:val="%1."/>
      <w:lvlJc w:val="left"/>
      <w:pPr>
        <w:ind w:left="432" w:hanging="432"/>
      </w:pPr>
      <w:rPr>
        <w:rFonts w:eastAsia="Arial"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Arial" w:hint="default"/>
      </w:rPr>
    </w:lvl>
  </w:abstractNum>
  <w:abstractNum w:abstractNumId="3" w15:restartNumberingAfterBreak="0">
    <w:nsid w:val="290E3BBC"/>
    <w:multiLevelType w:val="hybridMultilevel"/>
    <w:tmpl w:val="B9EC3AC2"/>
    <w:lvl w:ilvl="0" w:tplc="A454AC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BA6A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5D2AF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9A3B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0AB11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66C4F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FA7C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8E80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464EC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C36AA"/>
    <w:multiLevelType w:val="hybridMultilevel"/>
    <w:tmpl w:val="A2E832E0"/>
    <w:lvl w:ilvl="0" w:tplc="259050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C8083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3542E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1FE2D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05634D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0A4AE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E46AE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73D8A90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A43F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F1D7B24"/>
    <w:multiLevelType w:val="hybridMultilevel"/>
    <w:tmpl w:val="EABA9B22"/>
    <w:lvl w:ilvl="0" w:tplc="114CE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102B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28615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703FC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6477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6FE5E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FAA9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AEC44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4DE08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5033C8"/>
    <w:multiLevelType w:val="multilevel"/>
    <w:tmpl w:val="FF9A793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7" w15:restartNumberingAfterBreak="0">
    <w:nsid w:val="4AB24940"/>
    <w:multiLevelType w:val="hybridMultilevel"/>
    <w:tmpl w:val="C598D6DE"/>
    <w:lvl w:ilvl="0" w:tplc="7DA256C8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9AC04E0A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3CCEF84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4A0C07C0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9AF08618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C130CD9A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425425DA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6016BBD2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1730DAD6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AE50961"/>
    <w:multiLevelType w:val="hybridMultilevel"/>
    <w:tmpl w:val="FDD2FAE2"/>
    <w:lvl w:ilvl="0" w:tplc="3BCA08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9CB0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B6D3F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1423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F0F21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CA45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A29B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D4761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BAC87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656E9F"/>
    <w:multiLevelType w:val="hybridMultilevel"/>
    <w:tmpl w:val="29309756"/>
    <w:lvl w:ilvl="0" w:tplc="6BB2FB34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9C90BBAE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7398F2B6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CD26B44E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A09E5D92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4098727C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8DA6AD4A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769A88FA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75B6247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605F6E1F"/>
    <w:multiLevelType w:val="hybridMultilevel"/>
    <w:tmpl w:val="E954FE12"/>
    <w:lvl w:ilvl="0" w:tplc="B43E3DEA">
      <w:start w:val="1"/>
      <w:numFmt w:val="decimal"/>
      <w:suff w:val="space"/>
      <w:lvlText w:val="%1."/>
      <w:lvlJc w:val="left"/>
      <w:pPr>
        <w:ind w:left="4025" w:hanging="169"/>
      </w:pPr>
      <w:rPr>
        <w:rFonts w:hint="default"/>
        <w:b/>
        <w:bCs/>
        <w:lang w:val="ru-RU" w:eastAsia="en-US" w:bidi="ar-SA"/>
      </w:rPr>
    </w:lvl>
    <w:lvl w:ilvl="1" w:tplc="8B9EB662">
      <w:start w:val="1"/>
      <w:numFmt w:val="bullet"/>
      <w:lvlText w:val="•"/>
      <w:lvlJc w:val="left"/>
      <w:pPr>
        <w:ind w:left="4688" w:hanging="281"/>
      </w:pPr>
      <w:rPr>
        <w:rFonts w:hint="default"/>
        <w:lang w:val="ru-RU" w:eastAsia="en-US" w:bidi="ar-SA"/>
      </w:rPr>
    </w:lvl>
    <w:lvl w:ilvl="2" w:tplc="8014062A">
      <w:start w:val="1"/>
      <w:numFmt w:val="bullet"/>
      <w:lvlText w:val="•"/>
      <w:lvlJc w:val="left"/>
      <w:pPr>
        <w:ind w:left="5357" w:hanging="281"/>
      </w:pPr>
      <w:rPr>
        <w:rFonts w:hint="default"/>
        <w:lang w:val="ru-RU" w:eastAsia="en-US" w:bidi="ar-SA"/>
      </w:rPr>
    </w:lvl>
    <w:lvl w:ilvl="3" w:tplc="EEA23B84">
      <w:start w:val="1"/>
      <w:numFmt w:val="bullet"/>
      <w:lvlText w:val="•"/>
      <w:lvlJc w:val="left"/>
      <w:pPr>
        <w:ind w:left="6025" w:hanging="281"/>
      </w:pPr>
      <w:rPr>
        <w:rFonts w:hint="default"/>
        <w:lang w:val="ru-RU" w:eastAsia="en-US" w:bidi="ar-SA"/>
      </w:rPr>
    </w:lvl>
    <w:lvl w:ilvl="4" w:tplc="A8149040">
      <w:start w:val="1"/>
      <w:numFmt w:val="bullet"/>
      <w:lvlText w:val="•"/>
      <w:lvlJc w:val="left"/>
      <w:pPr>
        <w:ind w:left="6694" w:hanging="281"/>
      </w:pPr>
      <w:rPr>
        <w:rFonts w:hint="default"/>
        <w:lang w:val="ru-RU" w:eastAsia="en-US" w:bidi="ar-SA"/>
      </w:rPr>
    </w:lvl>
    <w:lvl w:ilvl="5" w:tplc="5ED8EEC0">
      <w:start w:val="1"/>
      <w:numFmt w:val="bullet"/>
      <w:lvlText w:val="•"/>
      <w:lvlJc w:val="left"/>
      <w:pPr>
        <w:ind w:left="7363" w:hanging="281"/>
      </w:pPr>
      <w:rPr>
        <w:rFonts w:hint="default"/>
        <w:lang w:val="ru-RU" w:eastAsia="en-US" w:bidi="ar-SA"/>
      </w:rPr>
    </w:lvl>
    <w:lvl w:ilvl="6" w:tplc="CBA03F70">
      <w:start w:val="1"/>
      <w:numFmt w:val="bullet"/>
      <w:lvlText w:val="•"/>
      <w:lvlJc w:val="left"/>
      <w:pPr>
        <w:ind w:left="8031" w:hanging="281"/>
      </w:pPr>
      <w:rPr>
        <w:rFonts w:hint="default"/>
        <w:lang w:val="ru-RU" w:eastAsia="en-US" w:bidi="ar-SA"/>
      </w:rPr>
    </w:lvl>
    <w:lvl w:ilvl="7" w:tplc="2692F9FA">
      <w:start w:val="1"/>
      <w:numFmt w:val="bullet"/>
      <w:lvlText w:val="•"/>
      <w:lvlJc w:val="left"/>
      <w:pPr>
        <w:ind w:left="8700" w:hanging="281"/>
      </w:pPr>
      <w:rPr>
        <w:rFonts w:hint="default"/>
        <w:lang w:val="ru-RU" w:eastAsia="en-US" w:bidi="ar-SA"/>
      </w:rPr>
    </w:lvl>
    <w:lvl w:ilvl="8" w:tplc="76CAB764">
      <w:start w:val="1"/>
      <w:numFmt w:val="bullet"/>
      <w:lvlText w:val="•"/>
      <w:lvlJc w:val="left"/>
      <w:pPr>
        <w:ind w:left="9369" w:hanging="281"/>
      </w:pPr>
      <w:rPr>
        <w:rFonts w:hint="default"/>
        <w:lang w:val="ru-RU" w:eastAsia="en-US" w:bidi="ar-SA"/>
      </w:rPr>
    </w:lvl>
  </w:abstractNum>
  <w:abstractNum w:abstractNumId="11" w15:restartNumberingAfterBreak="0">
    <w:nsid w:val="67C23A0C"/>
    <w:multiLevelType w:val="multilevel"/>
    <w:tmpl w:val="8E60959E"/>
    <w:lvl w:ilvl="0">
      <w:start w:val="2"/>
      <w:numFmt w:val="decimal"/>
      <w:lvlText w:val="%1"/>
      <w:lvlJc w:val="left"/>
      <w:pPr>
        <w:ind w:left="2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2" w:hanging="708"/>
      </w:pPr>
      <w:rPr>
        <w:rFonts w:ascii="Times New Roman" w:eastAsia="Times New Roman" w:hAnsi="Times New Roman" w:cs="Times New Roman" w:hint="default"/>
        <w:color w:val="000009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333" w:hanging="708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379" w:hanging="708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426" w:hanging="708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473" w:hanging="708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519" w:hanging="708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566" w:hanging="708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613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6C84612E"/>
    <w:multiLevelType w:val="hybridMultilevel"/>
    <w:tmpl w:val="F3B4F544"/>
    <w:lvl w:ilvl="0" w:tplc="FB1CF33A">
      <w:start w:val="1"/>
      <w:numFmt w:val="bullet"/>
      <w:lvlText w:val="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99CA6EA2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DF182EB0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92BCAEDE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F0E05974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EF07E9A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3B1058AE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7D66148E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D2E0A24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7462234A"/>
    <w:multiLevelType w:val="hybridMultilevel"/>
    <w:tmpl w:val="2F60C6AC"/>
    <w:lvl w:ilvl="0" w:tplc="3D00B7EC">
      <w:start w:val="1"/>
      <w:numFmt w:val="decimal"/>
      <w:lvlText w:val="%1."/>
      <w:lvlJc w:val="left"/>
      <w:pPr>
        <w:ind w:left="720" w:hanging="360"/>
      </w:pPr>
    </w:lvl>
    <w:lvl w:ilvl="1" w:tplc="75A4B10C">
      <w:start w:val="1"/>
      <w:numFmt w:val="lowerLetter"/>
      <w:lvlText w:val="%2."/>
      <w:lvlJc w:val="left"/>
      <w:pPr>
        <w:ind w:left="1440" w:hanging="360"/>
      </w:pPr>
    </w:lvl>
    <w:lvl w:ilvl="2" w:tplc="976452B6">
      <w:start w:val="1"/>
      <w:numFmt w:val="lowerRoman"/>
      <w:lvlText w:val="%3."/>
      <w:lvlJc w:val="right"/>
      <w:pPr>
        <w:ind w:left="2160" w:hanging="180"/>
      </w:pPr>
    </w:lvl>
    <w:lvl w:ilvl="3" w:tplc="71984E42">
      <w:start w:val="1"/>
      <w:numFmt w:val="decimal"/>
      <w:lvlText w:val="%4."/>
      <w:lvlJc w:val="left"/>
      <w:pPr>
        <w:ind w:left="2880" w:hanging="360"/>
      </w:pPr>
    </w:lvl>
    <w:lvl w:ilvl="4" w:tplc="B1F0C714">
      <w:start w:val="1"/>
      <w:numFmt w:val="lowerLetter"/>
      <w:lvlText w:val="%5."/>
      <w:lvlJc w:val="left"/>
      <w:pPr>
        <w:ind w:left="3600" w:hanging="360"/>
      </w:pPr>
    </w:lvl>
    <w:lvl w:ilvl="5" w:tplc="CCB0FBE8">
      <w:start w:val="1"/>
      <w:numFmt w:val="lowerRoman"/>
      <w:lvlText w:val="%6."/>
      <w:lvlJc w:val="right"/>
      <w:pPr>
        <w:ind w:left="4320" w:hanging="180"/>
      </w:pPr>
    </w:lvl>
    <w:lvl w:ilvl="6" w:tplc="AC04994C">
      <w:start w:val="1"/>
      <w:numFmt w:val="decimal"/>
      <w:lvlText w:val="%7."/>
      <w:lvlJc w:val="left"/>
      <w:pPr>
        <w:ind w:left="5040" w:hanging="360"/>
      </w:pPr>
    </w:lvl>
    <w:lvl w:ilvl="7" w:tplc="8E56158C">
      <w:start w:val="1"/>
      <w:numFmt w:val="lowerLetter"/>
      <w:lvlText w:val="%8."/>
      <w:lvlJc w:val="left"/>
      <w:pPr>
        <w:ind w:left="5760" w:hanging="360"/>
      </w:pPr>
    </w:lvl>
    <w:lvl w:ilvl="8" w:tplc="1F24FD5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2"/>
  </w:num>
  <w:num w:numId="4">
    <w:abstractNumId w:val="3"/>
  </w:num>
  <w:num w:numId="5">
    <w:abstractNumId w:val="5"/>
  </w:num>
  <w:num w:numId="6">
    <w:abstractNumId w:val="8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3"/>
  </w:num>
  <w:num w:numId="11">
    <w:abstractNumId w:val="0"/>
  </w:num>
  <w:num w:numId="12">
    <w:abstractNumId w:val="11"/>
  </w:num>
  <w:num w:numId="13">
    <w:abstractNumId w:val="10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BA1"/>
    <w:rsid w:val="001764B3"/>
    <w:rsid w:val="009738BE"/>
    <w:rsid w:val="00EC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52AA18-64F7-4D36-BCF4-B0A0D9086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a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b">
    <w:name w:val="TOC Heading"/>
    <w:uiPriority w:val="39"/>
    <w:unhideWhenUsed/>
  </w:style>
  <w:style w:type="paragraph" w:styleId="ac">
    <w:name w:val="table of figures"/>
    <w:basedOn w:val="a"/>
    <w:next w:val="a"/>
    <w:uiPriority w:val="99"/>
    <w:unhideWhenUsed/>
  </w:style>
  <w:style w:type="paragraph" w:styleId="ad">
    <w:name w:val="Balloon Text"/>
    <w:basedOn w:val="a"/>
    <w:link w:val="a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Pr>
      <w:rFonts w:ascii="Tahoma" w:hAnsi="Tahoma" w:cs="Tahoma"/>
      <w:sz w:val="16"/>
      <w:szCs w:val="16"/>
    </w:rPr>
  </w:style>
  <w:style w:type="paragraph" w:styleId="af">
    <w:name w:val="E-mail Signature"/>
    <w:basedOn w:val="a"/>
    <w:link w:val="af0"/>
    <w:uiPriority w:val="99"/>
    <w:semiHidden/>
    <w:unhideWhenUsed/>
    <w:rPr>
      <w:rFonts w:ascii="Calibri" w:hAnsi="Calibri"/>
      <w:sz w:val="22"/>
      <w:szCs w:val="22"/>
    </w:rPr>
  </w:style>
  <w:style w:type="character" w:customStyle="1" w:styleId="af0">
    <w:name w:val="Электронная подпись Знак"/>
    <w:link w:val="af"/>
    <w:uiPriority w:val="99"/>
    <w:semiHidden/>
    <w:rPr>
      <w:rFonts w:ascii="Calibri" w:eastAsia="Times New Roman" w:hAnsi="Calibri" w:cs="Times New Roman"/>
      <w:lang w:eastAsia="ru-RU"/>
    </w:rPr>
  </w:style>
  <w:style w:type="table" w:styleId="af1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2">
    <w:name w:val="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character" w:styleId="af3">
    <w:name w:val="Hyperlink"/>
    <w:rPr>
      <w:color w:val="0000FF"/>
      <w:u w:val="single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af5">
    <w:name w:val="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6">
    <w:name w:val="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styleId="af7">
    <w:name w:val="Body Text"/>
    <w:basedOn w:val="a"/>
    <w:link w:val="af8"/>
    <w:pPr>
      <w:spacing w:line="360" w:lineRule="auto"/>
      <w:jc w:val="both"/>
    </w:pPr>
    <w:rPr>
      <w:sz w:val="28"/>
    </w:rPr>
  </w:style>
  <w:style w:type="character" w:customStyle="1" w:styleId="af8">
    <w:name w:val="Основной текст Знак"/>
    <w:link w:val="af7"/>
    <w:rPr>
      <w:rFonts w:ascii="Times New Roman" w:eastAsia="Times New Roman" w:hAnsi="Times New Roman"/>
      <w:sz w:val="28"/>
    </w:rPr>
  </w:style>
  <w:style w:type="paragraph" w:styleId="af9">
    <w:name w:val="footer"/>
    <w:basedOn w:val="a"/>
    <w:link w:val="afa"/>
    <w:uiPriority w:val="9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Pr>
      <w:rFonts w:ascii="Times New Roman" w:eastAsia="Times New Roman" w:hAnsi="Times New Roman"/>
    </w:rPr>
  </w:style>
  <w:style w:type="character" w:styleId="afb">
    <w:name w:val="page number"/>
    <w:basedOn w:val="a0"/>
  </w:style>
  <w:style w:type="paragraph" w:styleId="afc">
    <w:name w:val="Plain Text"/>
    <w:basedOn w:val="a"/>
    <w:link w:val="afd"/>
    <w:semiHidden/>
    <w:pPr>
      <w:ind w:firstLine="397"/>
      <w:jc w:val="both"/>
    </w:pPr>
    <w:rPr>
      <w:rFonts w:eastAsia="Calibri"/>
      <w:sz w:val="24"/>
    </w:rPr>
  </w:style>
  <w:style w:type="character" w:customStyle="1" w:styleId="afd">
    <w:name w:val="Текст Знак"/>
    <w:link w:val="afc"/>
    <w:semiHidden/>
    <w:rPr>
      <w:rFonts w:eastAsia="Calibri"/>
      <w:sz w:val="24"/>
      <w:lang w:val="ru-RU" w:eastAsia="ru-RU" w:bidi="ar-SA"/>
    </w:rPr>
  </w:style>
  <w:style w:type="paragraph" w:customStyle="1" w:styleId="afe">
    <w:name w:val="Знак Знак Знак Знак Знак Знак Знак Знак Знак Знак Знак Знак Знак Знак Знак Знак Знак Знак Знак Знак Знак Знак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">
    <w:name w:val="footnote text"/>
    <w:basedOn w:val="a"/>
    <w:link w:val="aff0"/>
    <w:uiPriority w:val="99"/>
    <w:semiHidden/>
    <w:unhideWhenUsed/>
  </w:style>
  <w:style w:type="character" w:customStyle="1" w:styleId="aff0">
    <w:name w:val="Текст сноски Знак"/>
    <w:link w:val="aff"/>
    <w:uiPriority w:val="99"/>
    <w:semiHidden/>
    <w:rPr>
      <w:rFonts w:ascii="Times New Roman" w:eastAsia="Times New Roman" w:hAnsi="Times New Roman"/>
    </w:rPr>
  </w:style>
  <w:style w:type="character" w:styleId="aff1">
    <w:name w:val="footnote reference"/>
    <w:uiPriority w:val="99"/>
    <w:semiHidden/>
    <w:unhideWhenUsed/>
    <w:rPr>
      <w:vertAlign w:val="superscript"/>
    </w:rPr>
  </w:style>
  <w:style w:type="character" w:customStyle="1" w:styleId="aff2">
    <w:name w:val="Текст концевой сноски Знак"/>
    <w:link w:val="aff3"/>
    <w:uiPriority w:val="99"/>
    <w:semiHidden/>
    <w:rPr>
      <w:rFonts w:ascii="Times New Roman" w:eastAsia="Times New Roman" w:hAnsi="Times New Roman"/>
    </w:rPr>
  </w:style>
  <w:style w:type="paragraph" w:styleId="aff3">
    <w:name w:val="endnote text"/>
    <w:basedOn w:val="a"/>
    <w:link w:val="aff2"/>
    <w:uiPriority w:val="99"/>
    <w:semiHidden/>
    <w:unhideWhenUsed/>
  </w:style>
  <w:style w:type="paragraph" w:styleId="aff4">
    <w:name w:val="header"/>
    <w:basedOn w:val="a"/>
    <w:link w:val="aff5"/>
    <w:uiPriority w:val="99"/>
    <w:unhideWhenUsed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link w:val="aff4"/>
    <w:uiPriority w:val="99"/>
    <w:rPr>
      <w:rFonts w:ascii="Times New Roman" w:eastAsia="Times New Roman" w:hAnsi="Times New Roman"/>
    </w:rPr>
  </w:style>
  <w:style w:type="paragraph" w:styleId="aff6">
    <w:name w:val="No Spacing"/>
    <w:uiPriority w:val="1"/>
    <w:qFormat/>
    <w:rPr>
      <w:rFonts w:eastAsia="Times New Roman"/>
      <w:sz w:val="22"/>
      <w:szCs w:val="22"/>
    </w:rPr>
  </w:style>
  <w:style w:type="character" w:customStyle="1" w:styleId="fontstyle01">
    <w:name w:val="fontstyle0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ff7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g://search_hashtag?hashtag=%D0%A0%D0%94%D0%94%D0%9C" TargetMode="External"/><Relationship Id="rId13" Type="http://schemas.openxmlformats.org/officeDocument/2006/relationships/hyperlink" Target="https://web.telegram.org/a/%F0%9F%93%8Esomelchenko@rddm.te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tg://search_hashtag?hashtag=%D0%94%D0%B2%D0%B8%D0%B6%D0%B5%D0%BD%D0%B8%D0%B5%D0%9F%D0%B5%D1%80%D0%B2%D1%8B%D1%85%D0%92%D0%AE%D0%B3%D1%80%D0%B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g://search_hashtag?hashtag=%D0%94%D0%B2%D0%B8%D0%B6%D0%B5%D0%BD%D0%B8%D0%B5%D0%9F%D0%B5%D1%80%D0%B2%D1%8B%D1%8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tg://search_hashtag?hashtag=%D0%A0%D0%94%D0%94%D0%9C%D0%AE%D0%B3%D1%80%D0%B0" TargetMode="External"/><Relationship Id="rId4" Type="http://schemas.openxmlformats.org/officeDocument/2006/relationships/settings" Target="settings.xml"/><Relationship Id="rId9" Type="http://schemas.openxmlformats.org/officeDocument/2006/relationships/hyperlink" Target="tg://search_hashtag?hashtag=%D0%A0%D0%94%D0%94%D0%9C86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3FD23-2F5F-41DE-B8A1-6042162B6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1401</Words>
  <Characters>7987</Characters>
  <Application>Microsoft Office Word</Application>
  <DocSecurity>0</DocSecurity>
  <Lines>66</Lines>
  <Paragraphs>18</Paragraphs>
  <ScaleCrop>false</ScaleCrop>
  <Company>ДОиН</Company>
  <LinksUpToDate>false</LinksUpToDate>
  <CharactersWithSpaces>9370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shsb</dc:creator>
  <cp:lastModifiedBy>Александр Елагин</cp:lastModifiedBy>
  <cp:revision>16</cp:revision>
  <dcterms:created xsi:type="dcterms:W3CDTF">2021-09-14T10:24:00Z</dcterms:created>
  <dcterms:modified xsi:type="dcterms:W3CDTF">2023-06-28T07:53:00Z</dcterms:modified>
</cp:coreProperties>
</file>