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09" w:rsidRDefault="00236009" w:rsidP="00DF48C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236009">
        <w:rPr>
          <w:rFonts w:ascii="Times New Roman" w:hAnsi="Times New Roman" w:cs="Times New Roman"/>
          <w:b/>
          <w:sz w:val="34"/>
          <w:szCs w:val="34"/>
        </w:rPr>
        <w:t>Памятка для работника, увольняемого по сокращению численности или штата</w:t>
      </w:r>
      <w:r w:rsidR="00FB1BCF">
        <w:rPr>
          <w:rFonts w:ascii="Times New Roman" w:hAnsi="Times New Roman" w:cs="Times New Roman"/>
          <w:b/>
          <w:sz w:val="34"/>
          <w:szCs w:val="34"/>
        </w:rPr>
        <w:t>, либо в связи с ликвидацией организации</w:t>
      </w:r>
    </w:p>
    <w:p w:rsidR="00DF48C3" w:rsidRPr="00DF48C3" w:rsidRDefault="00DF48C3" w:rsidP="00DF4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009" w:rsidRDefault="00236009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ОСНОВАНИЯ И ПОРЯДОК ВЫСВОБОЖДЕНИЯ РАБОТНИКОВ</w:t>
      </w:r>
    </w:p>
    <w:p w:rsidR="00DF48C3" w:rsidRPr="00DF48C3" w:rsidRDefault="00DF48C3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1.1. Работники могут высвобождаться с предприятий, из учреждений, организаций  в связи с их ликвидацией, осуществлением мероприятий по сокращению численности или штата.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1.2. Работники, уволенные по сокращению, либо в связи с ликвидацией предприятия, организации, учреждения, о предстоящем увольнении предупреждаются </w:t>
      </w: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письменным распоряжением (уведомлением) не позднее, чем за два месяца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персонально под расписку (ст. 180 ТК РФ).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1.3. При высвобождении работников с предприятия </w:t>
      </w:r>
      <w:r w:rsidRPr="008B1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связи с сокращением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численности или штата (по основаниям  п. 2 ст. 81 ТК РФ) </w:t>
      </w: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работодатель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обязан в письменной форме сообщить об этом выборному органу первичной профсоюзной организации не позднее,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- не позднее, чем за три месяца до начала проведения соответствующих мероприятий (ст. 82 ТК РФ);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одновременно с предупреждением об увольнении работодатель обязан предложить работнику другую работу на том же предприятии (ст. 81 ч. 3 ТК РФ);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согласно ст. 179 ТК РФ преимущественное право на оставление на работе предоставляется работникам с более высокой производительностью труда и квалификацией;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работы;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:rsidR="00236009" w:rsidRPr="008B19C3" w:rsidRDefault="00DF48C3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н</w:t>
      </w:r>
      <w:r w:rsidR="00236009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е допускается увольнение работника в период его временной нетрудоспособности и в период пребывания в отпуске (ст. 81 ТК РФ);</w:t>
      </w:r>
    </w:p>
    <w:p w:rsidR="00236009" w:rsidRPr="008B19C3" w:rsidRDefault="00236009" w:rsidP="00163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не допускается увольнение беременных женщин и женщин, имеющих детей в возрасте до 3 лет, а также одиноких матерей - при наличии у них ребенка в возрасте до 14 лет или ребенка - инвалида до 16 лет (ст. 261 ТК РФ).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Работники, при отсутствии вариантов трудоустройства, переобучения или их отказе от перевода на другую работу на том же предприятии, по своему усмотрению трудоустраиваются самостоятельно или обращаются за содействием в Центр занятости.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1.4. </w:t>
      </w:r>
      <w:r w:rsidRPr="008B1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 ликвидации предприятия</w:t>
      </w: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</w:p>
    <w:p w:rsidR="00236009" w:rsidRPr="008B19C3" w:rsidRDefault="00236009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увольнение работников в связи с ликвидацией предприятия, сокращением численности или штата производится по основаниям  п. 1 ст. 81, ст.180 ТК РФ.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желанию высвобождаемых работников их увольнение может производиться и по иным основаниям (ст. 77 ТК РФ) - в связи с переводом на другое предприятие (ст. 72.1 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ТК РФ), по собственному желанию (ст. 80 ТК РФ) и другим основаниям, предусмотренным законодательством.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Записи о причинах увольнения в трудовой книжке должны производиться в точном соответствии с формулировками действующего законодательства и со ссылкой на соответствующую статью, пункт закона (ст. 84.1 ТК РФ).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Трудовая книжка выдается увольняемому работнику в день увольнения (ст. 80 ТК РФ).</w:t>
      </w:r>
    </w:p>
    <w:p w:rsidR="00DF48C3" w:rsidRPr="008B19C3" w:rsidRDefault="00DF48C3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6009" w:rsidRPr="008B19C3" w:rsidRDefault="00236009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II. ЛЬГОТЫ И КОМПЕНСАЦИИ ВЫСВОБОЖДАЕМЫМ РАБОТНИКАМ</w:t>
      </w:r>
    </w:p>
    <w:p w:rsidR="00DF48C3" w:rsidRPr="008B19C3" w:rsidRDefault="00DF48C3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2.1. Согласно ст. 178 ТК РФ высвобождаемым работникам:</w:t>
      </w:r>
    </w:p>
    <w:p w:rsidR="00950075" w:rsidRPr="008B19C3" w:rsidRDefault="00950075" w:rsidP="008B1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8B19C3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 выплачивается неполученная ко дню увольнения заработная плата и компенсация за неиспользованный отпуск;</w:t>
      </w:r>
    </w:p>
    <w:p w:rsidR="00236009" w:rsidRPr="008B19C3" w:rsidRDefault="00236009" w:rsidP="008B1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пособия);</w:t>
      </w:r>
    </w:p>
    <w:p w:rsidR="00236009" w:rsidRPr="008B19C3" w:rsidRDefault="00236009" w:rsidP="008B1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-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Трудовым договором или коллективным договором могут предусматриваться другие случаи выплаты выходных пособий, а также устанавливаться повышенные размеры выходных пособий.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Выплата месячного выходного пособия и сохраняемого заработка производится по прежнему месту работы.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ст. 140 ТК РФ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DF48C3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 В соответствии с абзацем третьим ст. 180 ТК РФ работодатель с письменного согласия работника имеет право расторгнуть с ним трудовой договор до истечения двухмесячного срока до момента предстоящего увольнения, в этом </w:t>
      </w:r>
      <w:proofErr w:type="gramStart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случае  (</w:t>
      </w:r>
      <w:proofErr w:type="gramEnd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ст. 180 ТК РФ) работодатель обязан выплатить работнику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236009" w:rsidRPr="008B19C3" w:rsidRDefault="00236009" w:rsidP="00DF48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 Работникам, увольняемым по другим законным основаниям (ст. 72.1 ТК РФ, ст. 77, 80 ТК РФ), выходное пособие </w:t>
      </w:r>
      <w:proofErr w:type="gramStart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не выплачивается</w:t>
      </w:r>
      <w:proofErr w:type="gramEnd"/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средняя заработная плата на период трудоустройства не сохраняется.</w:t>
      </w:r>
    </w:p>
    <w:p w:rsidR="00236009" w:rsidRPr="008B19C3" w:rsidRDefault="00236009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36009" w:rsidRPr="008B19C3" w:rsidRDefault="00236009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III. УСЛУГИ, ПРЕДОСТАВЛЯЕМЫЕ ЦЕНТРОМ ЗАНЯТОСТИ НАСЕЛЕНИЯ</w:t>
      </w:r>
    </w:p>
    <w:p w:rsidR="00A2704E" w:rsidRPr="008B19C3" w:rsidRDefault="00A2704E" w:rsidP="0023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236009" w:rsidRPr="008B19C3" w:rsidRDefault="00236009" w:rsidP="00A27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реализации своих прав на социальные гарантии и труд высвобождаемым работникам необходимо знать следующее:</w:t>
      </w:r>
    </w:p>
    <w:p w:rsidR="00236009" w:rsidRPr="008B19C3" w:rsidRDefault="00236009" w:rsidP="00A27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3.1. В течение двух недель со дня увольнения следует зарегистрироваться в </w:t>
      </w:r>
      <w:r w:rsidR="008017C7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органах службы занятости населения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месту постоянного жительства (регистрации). В случае несоблюдения названного срока гражданину не может быть гарантирована выплата среднего месячного заработка в течение третьего месяца  со дня увольнения (согласно ст. 178 ТК РФ).</w:t>
      </w:r>
    </w:p>
    <w:p w:rsidR="00236009" w:rsidRPr="008B19C3" w:rsidRDefault="00236009" w:rsidP="00A27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3.2. Центр занятости </w:t>
      </w:r>
      <w:r w:rsidR="008017C7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населения могут оказать высвобождаемым работникам следующие государственные услуги в сфере занятости населения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454022" w:rsidRPr="008B19C3" w:rsidRDefault="00454022" w:rsidP="0045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lastRenderedPageBreak/>
        <w:t>- содействие гражд</w:t>
      </w:r>
      <w:r w:rsidR="00F11BD4" w:rsidRPr="008B19C3">
        <w:rPr>
          <w:rFonts w:ascii="Times New Roman" w:hAnsi="Times New Roman" w:cs="Times New Roman"/>
          <w:sz w:val="27"/>
          <w:szCs w:val="27"/>
        </w:rPr>
        <w:t>анам в поиске подходящей работы</w:t>
      </w:r>
      <w:r w:rsidRPr="008B19C3">
        <w:rPr>
          <w:rFonts w:ascii="Times New Roman" w:hAnsi="Times New Roman" w:cs="Times New Roman"/>
          <w:sz w:val="27"/>
          <w:szCs w:val="27"/>
        </w:rPr>
        <w:t>;</w:t>
      </w:r>
    </w:p>
    <w:p w:rsidR="00454022" w:rsidRPr="008B19C3" w:rsidRDefault="00454022" w:rsidP="0045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 xml:space="preserve">- информирование о положении на рынке труда в </w:t>
      </w:r>
      <w:r w:rsidR="00F11BD4" w:rsidRPr="008B19C3">
        <w:rPr>
          <w:rFonts w:ascii="Times New Roman" w:hAnsi="Times New Roman" w:cs="Times New Roman"/>
          <w:sz w:val="27"/>
          <w:szCs w:val="27"/>
        </w:rPr>
        <w:t>Удмуртской Республике</w:t>
      </w:r>
      <w:r w:rsidRPr="008B19C3">
        <w:rPr>
          <w:rFonts w:ascii="Times New Roman" w:hAnsi="Times New Roman" w:cs="Times New Roman"/>
          <w:sz w:val="27"/>
          <w:szCs w:val="27"/>
        </w:rPr>
        <w:t>;</w:t>
      </w:r>
    </w:p>
    <w:p w:rsidR="00F11BD4" w:rsidRPr="008B19C3" w:rsidRDefault="00F11BD4" w:rsidP="004540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организация оплачиваемых общественных работ;</w:t>
      </w:r>
    </w:p>
    <w:p w:rsidR="008017C7" w:rsidRPr="008B19C3" w:rsidRDefault="00454022" w:rsidP="00454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организация ярмарок вакансий и учебных рабочих мест.</w:t>
      </w:r>
    </w:p>
    <w:p w:rsidR="00454022" w:rsidRPr="008B19C3" w:rsidRDefault="00454022" w:rsidP="0045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36009" w:rsidRPr="008B19C3" w:rsidRDefault="00454022" w:rsidP="0045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236009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соответствии со ст. 3 Закона «О занятости населения в РФ» в случае 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невозможности трудоустройства </w:t>
      </w:r>
      <w:r w:rsidR="00236009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органами службы занятости граждан в течение 10 дней со дня их регистрации в целях поиска подходящей работы</w:t>
      </w: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236009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эти граждане признаются безработными с первого дня предъявления вышеуказанных документов (паспорта, трудовой книжки или документов, их заменяющих, документа об образовании или документа, удостоверяющего его профессиональную квалификацию, а также справки о среднем заработке за последние три мес</w:t>
      </w:r>
      <w:r w:rsidR="00F11BD4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яца по последнему месту работы).</w:t>
      </w:r>
    </w:p>
    <w:p w:rsidR="00F11BD4" w:rsidRPr="008B19C3" w:rsidRDefault="00F11BD4" w:rsidP="0045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11BD4" w:rsidRPr="008B19C3" w:rsidRDefault="00454022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Гражданам, признанным в установленном законодательством порядке безработными, органы службы занятости </w:t>
      </w:r>
      <w:r w:rsidR="00F11BD4"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оказывают следующие государственные услуги: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психологическая поддержка безработных граждан;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организация проведения оплачиваемых общественных работ;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организация временного трудоустройства безработных граждан, испытывающих трудности в поиске работы;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>- социальная адаптация безработных граждан на рынке труда;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 xml:space="preserve">- содействие </w:t>
      </w:r>
      <w:proofErr w:type="spellStart"/>
      <w:r w:rsidRPr="008B19C3">
        <w:rPr>
          <w:rFonts w:ascii="Times New Roman" w:hAnsi="Times New Roman" w:cs="Times New Roman"/>
          <w:sz w:val="27"/>
          <w:szCs w:val="27"/>
        </w:rPr>
        <w:t>самозанятости</w:t>
      </w:r>
      <w:proofErr w:type="spellEnd"/>
      <w:r w:rsidRPr="008B19C3">
        <w:rPr>
          <w:rFonts w:ascii="Times New Roman" w:hAnsi="Times New Roman" w:cs="Times New Roman"/>
          <w:sz w:val="27"/>
          <w:szCs w:val="27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F11BD4" w:rsidRPr="008B19C3" w:rsidRDefault="00F11BD4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B19C3">
        <w:rPr>
          <w:rFonts w:ascii="Times New Roman" w:hAnsi="Times New Roman" w:cs="Times New Roman"/>
          <w:sz w:val="27"/>
          <w:szCs w:val="27"/>
        </w:rPr>
        <w:t xml:space="preserve">- содействие безработным гражданам в переезде и </w:t>
      </w:r>
      <w:proofErr w:type="gramStart"/>
      <w:r w:rsidRPr="008B19C3">
        <w:rPr>
          <w:rFonts w:ascii="Times New Roman" w:hAnsi="Times New Roman" w:cs="Times New Roman"/>
          <w:sz w:val="27"/>
          <w:szCs w:val="27"/>
        </w:rPr>
        <w:t>безработным гражданам</w:t>
      </w:r>
      <w:proofErr w:type="gramEnd"/>
      <w:r w:rsidRPr="008B19C3">
        <w:rPr>
          <w:rFonts w:ascii="Times New Roman" w:hAnsi="Times New Roman" w:cs="Times New Roman"/>
          <w:sz w:val="27"/>
          <w:szCs w:val="27"/>
        </w:rPr>
        <w:t xml:space="preserve"> и членам их семей в переселении в другую местность для трудоустройства по направлению органов службы занятости.</w:t>
      </w:r>
    </w:p>
    <w:p w:rsidR="00236009" w:rsidRPr="008B19C3" w:rsidRDefault="00236009" w:rsidP="00F11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36009" w:rsidRPr="008B19C3" w:rsidRDefault="00236009" w:rsidP="0023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19C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E75B7" w:rsidRPr="008B19C3" w:rsidRDefault="008E75B7">
      <w:pPr>
        <w:rPr>
          <w:rFonts w:ascii="Times New Roman" w:hAnsi="Times New Roman" w:cs="Times New Roman"/>
          <w:sz w:val="27"/>
          <w:szCs w:val="27"/>
        </w:rPr>
      </w:pPr>
    </w:p>
    <w:sectPr w:rsidR="008E75B7" w:rsidRPr="008B19C3" w:rsidSect="008B19C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09"/>
    <w:rsid w:val="00072018"/>
    <w:rsid w:val="0009121A"/>
    <w:rsid w:val="000E652C"/>
    <w:rsid w:val="00163297"/>
    <w:rsid w:val="00236009"/>
    <w:rsid w:val="00423152"/>
    <w:rsid w:val="00454022"/>
    <w:rsid w:val="00591652"/>
    <w:rsid w:val="007677AA"/>
    <w:rsid w:val="007D206F"/>
    <w:rsid w:val="008017C7"/>
    <w:rsid w:val="00812B44"/>
    <w:rsid w:val="008B19C3"/>
    <w:rsid w:val="008E75B7"/>
    <w:rsid w:val="00950075"/>
    <w:rsid w:val="00A2704E"/>
    <w:rsid w:val="00A55B7F"/>
    <w:rsid w:val="00AF30A2"/>
    <w:rsid w:val="00D7422F"/>
    <w:rsid w:val="00DF48C3"/>
    <w:rsid w:val="00F11BD4"/>
    <w:rsid w:val="00F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89359-021B-4921-87A1-E2D37C1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6009"/>
  </w:style>
  <w:style w:type="character" w:styleId="a4">
    <w:name w:val="Hyperlink"/>
    <w:basedOn w:val="a0"/>
    <w:uiPriority w:val="99"/>
    <w:semiHidden/>
    <w:unhideWhenUsed/>
    <w:rsid w:val="00454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7981">
          <w:marLeft w:val="2436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kamasheva</dc:creator>
  <cp:lastModifiedBy>Alex</cp:lastModifiedBy>
  <cp:revision>2</cp:revision>
  <cp:lastPrinted>2023-07-12T06:23:00Z</cp:lastPrinted>
  <dcterms:created xsi:type="dcterms:W3CDTF">2023-08-08T05:35:00Z</dcterms:created>
  <dcterms:modified xsi:type="dcterms:W3CDTF">2023-08-08T05:35:00Z</dcterms:modified>
</cp:coreProperties>
</file>